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5E52" w:rsidRPr="008666AF" w:rsidRDefault="00DA5E52" w:rsidP="00DA5E52">
      <w:pPr>
        <w:spacing w:line="240" w:lineRule="auto"/>
        <w:jc w:val="right"/>
        <w:rPr>
          <w:rFonts w:ascii="Corbel" w:hAnsi="Corbel"/>
          <w:bCs/>
          <w:i/>
        </w:rPr>
      </w:pPr>
      <w:r w:rsidRPr="008666AF">
        <w:rPr>
          <w:rFonts w:ascii="Corbel" w:hAnsi="Corbel"/>
          <w:bCs/>
          <w:i/>
        </w:rPr>
        <w:t>Załącznik nr 1.5 do Zarządzenia Rektora UR  nr 12/2019</w:t>
      </w:r>
    </w:p>
    <w:p w:rsidR="00DA5E52" w:rsidRPr="008666AF" w:rsidRDefault="00DA5E52" w:rsidP="00B819C8">
      <w:pPr>
        <w:spacing w:after="0" w:line="240" w:lineRule="auto"/>
        <w:jc w:val="center"/>
        <w:rPr>
          <w:rFonts w:ascii="Corbel" w:hAnsi="Corbel"/>
          <w:bCs/>
          <w:i/>
          <w:color w:val="1F497D"/>
          <w:sz w:val="20"/>
          <w:szCs w:val="20"/>
        </w:rPr>
      </w:pPr>
    </w:p>
    <w:p w:rsidR="0085747A" w:rsidRPr="008666AF" w:rsidRDefault="0085747A" w:rsidP="00B819C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66A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666AF" w:rsidRDefault="0085747A" w:rsidP="00B819C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666AF"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DA5E52" w:rsidRPr="008666AF">
        <w:rPr>
          <w:rFonts w:ascii="Corbel" w:hAnsi="Corbel"/>
          <w:i/>
          <w:smallCaps/>
          <w:sz w:val="24"/>
          <w:szCs w:val="24"/>
        </w:rPr>
        <w:t>20</w:t>
      </w:r>
      <w:r w:rsidR="00EC7DFB">
        <w:rPr>
          <w:rFonts w:ascii="Corbel" w:hAnsi="Corbel"/>
          <w:i/>
          <w:smallCaps/>
          <w:sz w:val="24"/>
          <w:szCs w:val="24"/>
        </w:rPr>
        <w:t>19</w:t>
      </w:r>
      <w:r w:rsidR="00DA5E52" w:rsidRPr="008666AF">
        <w:rPr>
          <w:rFonts w:ascii="Corbel" w:hAnsi="Corbel"/>
          <w:i/>
          <w:smallCaps/>
          <w:sz w:val="24"/>
          <w:szCs w:val="24"/>
        </w:rPr>
        <w:t>-20</w:t>
      </w:r>
      <w:r w:rsidR="00EC7DFB">
        <w:rPr>
          <w:rFonts w:ascii="Corbel" w:hAnsi="Corbel"/>
          <w:i/>
          <w:smallCaps/>
          <w:sz w:val="24"/>
          <w:szCs w:val="24"/>
        </w:rPr>
        <w:t>22</w:t>
      </w:r>
    </w:p>
    <w:p w:rsidR="0020558B" w:rsidRDefault="00DA5E52" w:rsidP="00B819C8">
      <w:pPr>
        <w:spacing w:after="0" w:line="240" w:lineRule="exact"/>
        <w:rPr>
          <w:rFonts w:ascii="Corbel" w:hAnsi="Corbel"/>
          <w:sz w:val="24"/>
          <w:szCs w:val="24"/>
        </w:rPr>
      </w:pPr>
      <w:r w:rsidRPr="008666AF">
        <w:rPr>
          <w:rFonts w:ascii="Corbel" w:hAnsi="Corbel"/>
          <w:sz w:val="24"/>
          <w:szCs w:val="24"/>
        </w:rPr>
        <w:tab/>
      </w:r>
      <w:r w:rsidRPr="008666AF">
        <w:rPr>
          <w:rFonts w:ascii="Corbel" w:hAnsi="Corbel"/>
          <w:sz w:val="24"/>
          <w:szCs w:val="24"/>
        </w:rPr>
        <w:tab/>
      </w:r>
      <w:r w:rsidRPr="008666AF">
        <w:rPr>
          <w:rFonts w:ascii="Corbel" w:hAnsi="Corbel"/>
          <w:sz w:val="24"/>
          <w:szCs w:val="24"/>
        </w:rPr>
        <w:tab/>
      </w:r>
      <w:r w:rsidRPr="008666AF">
        <w:rPr>
          <w:rFonts w:ascii="Corbel" w:hAnsi="Corbel"/>
          <w:sz w:val="24"/>
          <w:szCs w:val="24"/>
        </w:rPr>
        <w:tab/>
      </w:r>
      <w:r w:rsidRPr="008666AF">
        <w:rPr>
          <w:rFonts w:ascii="Corbel" w:hAnsi="Corbel"/>
          <w:sz w:val="24"/>
          <w:szCs w:val="24"/>
        </w:rPr>
        <w:tab/>
      </w:r>
      <w:r w:rsidR="0085747A" w:rsidRPr="008666AF">
        <w:rPr>
          <w:rFonts w:ascii="Corbel" w:hAnsi="Corbel"/>
          <w:sz w:val="24"/>
          <w:szCs w:val="24"/>
        </w:rPr>
        <w:t xml:space="preserve">  </w:t>
      </w:r>
    </w:p>
    <w:p w:rsidR="0085747A" w:rsidRPr="008666AF" w:rsidRDefault="00DA5E52" w:rsidP="0020558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666AF">
        <w:rPr>
          <w:rFonts w:ascii="Corbel" w:hAnsi="Corbel"/>
          <w:sz w:val="24"/>
          <w:szCs w:val="24"/>
        </w:rPr>
        <w:t>Rok akademicki 202</w:t>
      </w:r>
      <w:r w:rsidR="00EC7DFB">
        <w:rPr>
          <w:rFonts w:ascii="Corbel" w:hAnsi="Corbel"/>
          <w:sz w:val="24"/>
          <w:szCs w:val="24"/>
        </w:rPr>
        <w:t>1</w:t>
      </w:r>
      <w:r w:rsidR="00C22848">
        <w:rPr>
          <w:rFonts w:ascii="Corbel" w:hAnsi="Corbel"/>
          <w:sz w:val="24"/>
          <w:szCs w:val="24"/>
        </w:rPr>
        <w:t>/</w:t>
      </w:r>
      <w:r w:rsidRPr="008666AF">
        <w:rPr>
          <w:rFonts w:ascii="Corbel" w:hAnsi="Corbel"/>
          <w:sz w:val="24"/>
          <w:szCs w:val="24"/>
        </w:rPr>
        <w:t>202</w:t>
      </w:r>
      <w:r w:rsidR="00EC7DFB">
        <w:rPr>
          <w:rFonts w:ascii="Corbel" w:hAnsi="Corbel"/>
          <w:sz w:val="24"/>
          <w:szCs w:val="24"/>
        </w:rPr>
        <w:t>2</w:t>
      </w:r>
    </w:p>
    <w:p w:rsidR="0085747A" w:rsidRPr="008666AF" w:rsidRDefault="0085747A" w:rsidP="00B819C8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666AF" w:rsidRDefault="0085747A" w:rsidP="00992501">
      <w:pPr>
        <w:pStyle w:val="Punktygwne"/>
        <w:numPr>
          <w:ilvl w:val="0"/>
          <w:numId w:val="48"/>
        </w:numPr>
        <w:spacing w:before="0" w:after="0"/>
        <w:rPr>
          <w:rFonts w:ascii="Corbel" w:hAnsi="Corbel"/>
          <w:color w:val="0070C0"/>
          <w:szCs w:val="24"/>
        </w:rPr>
      </w:pPr>
      <w:r w:rsidRPr="008666AF">
        <w:rPr>
          <w:rFonts w:ascii="Corbel" w:hAnsi="Corbel"/>
          <w:szCs w:val="24"/>
        </w:rPr>
        <w:t xml:space="preserve">Podstawowe </w:t>
      </w:r>
      <w:r w:rsidR="00DA5E52" w:rsidRPr="008666A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666AF" w:rsidTr="00B819C8">
        <w:tc>
          <w:tcPr>
            <w:tcW w:w="2694" w:type="dxa"/>
            <w:vAlign w:val="center"/>
          </w:tcPr>
          <w:p w:rsidR="0085747A" w:rsidRPr="008666AF" w:rsidRDefault="00DA5E52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DC6F6A" w:rsidRDefault="00632CC3" w:rsidP="00B819C8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DC6F6A">
              <w:rPr>
                <w:rFonts w:ascii="Corbel" w:hAnsi="Corbel"/>
                <w:color w:val="auto"/>
                <w:sz w:val="24"/>
                <w:szCs w:val="24"/>
              </w:rPr>
              <w:t>Komunikowanie społeczne</w:t>
            </w:r>
          </w:p>
        </w:tc>
      </w:tr>
      <w:tr w:rsidR="00632CC3" w:rsidRPr="008666AF" w:rsidTr="00B819C8">
        <w:tc>
          <w:tcPr>
            <w:tcW w:w="2694" w:type="dxa"/>
            <w:vAlign w:val="center"/>
          </w:tcPr>
          <w:p w:rsidR="00632CC3" w:rsidRPr="008666AF" w:rsidRDefault="00DA5E52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:rsidR="00632CC3" w:rsidRPr="00C22848" w:rsidRDefault="00632CC3" w:rsidP="00632CC3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>MK_53</w:t>
            </w:r>
          </w:p>
        </w:tc>
      </w:tr>
      <w:tr w:rsidR="00632CC3" w:rsidRPr="008666AF" w:rsidTr="00B819C8">
        <w:tc>
          <w:tcPr>
            <w:tcW w:w="2694" w:type="dxa"/>
            <w:vAlign w:val="center"/>
          </w:tcPr>
          <w:p w:rsidR="00632CC3" w:rsidRPr="008666AF" w:rsidRDefault="00DA5E52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N</w:t>
            </w:r>
            <w:r w:rsidR="00632CC3" w:rsidRPr="008666AF">
              <w:rPr>
                <w:rFonts w:ascii="Corbel" w:hAnsi="Corbel"/>
                <w:sz w:val="24"/>
                <w:szCs w:val="24"/>
              </w:rPr>
              <w:t>azwa</w:t>
            </w:r>
            <w:r w:rsidRPr="008666A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632CC3" w:rsidRPr="00C22848" w:rsidRDefault="00DA5E52" w:rsidP="00503368">
            <w:pPr>
              <w:rPr>
                <w:rFonts w:ascii="Corbel" w:hAnsi="Corbel"/>
                <w:b/>
                <w:sz w:val="24"/>
                <w:szCs w:val="24"/>
              </w:rPr>
            </w:pPr>
            <w:r w:rsidRPr="00C22848"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632CC3" w:rsidRPr="008666AF" w:rsidTr="00B819C8">
        <w:tc>
          <w:tcPr>
            <w:tcW w:w="2694" w:type="dxa"/>
            <w:vAlign w:val="center"/>
          </w:tcPr>
          <w:p w:rsidR="00632CC3" w:rsidRPr="008666AF" w:rsidRDefault="00632CC3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32CC3" w:rsidRPr="00C22848" w:rsidRDefault="00C22848" w:rsidP="0050336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632CC3" w:rsidRPr="008666AF" w:rsidTr="00B819C8">
        <w:tc>
          <w:tcPr>
            <w:tcW w:w="2694" w:type="dxa"/>
            <w:vAlign w:val="center"/>
          </w:tcPr>
          <w:p w:rsidR="00632CC3" w:rsidRPr="008666AF" w:rsidRDefault="00632CC3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32CC3" w:rsidRPr="00C22848" w:rsidRDefault="00632CC3" w:rsidP="0050336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>Politologia</w:t>
            </w:r>
          </w:p>
        </w:tc>
      </w:tr>
      <w:tr w:rsidR="00632CC3" w:rsidRPr="008666AF" w:rsidTr="00B819C8">
        <w:tc>
          <w:tcPr>
            <w:tcW w:w="2694" w:type="dxa"/>
            <w:vAlign w:val="center"/>
          </w:tcPr>
          <w:p w:rsidR="00632CC3" w:rsidRPr="008666AF" w:rsidRDefault="00632CC3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632CC3" w:rsidRPr="00C22848" w:rsidRDefault="00632CC3" w:rsidP="002B750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632CC3" w:rsidRPr="008666AF" w:rsidTr="00B819C8">
        <w:tc>
          <w:tcPr>
            <w:tcW w:w="2694" w:type="dxa"/>
            <w:vAlign w:val="center"/>
          </w:tcPr>
          <w:p w:rsidR="00632CC3" w:rsidRPr="008666AF" w:rsidRDefault="00632CC3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32CC3" w:rsidRPr="00C22848" w:rsidRDefault="003957E6" w:rsidP="0050336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632CC3" w:rsidRPr="008666AF" w:rsidTr="00B819C8">
        <w:tc>
          <w:tcPr>
            <w:tcW w:w="2694" w:type="dxa"/>
            <w:vAlign w:val="center"/>
          </w:tcPr>
          <w:p w:rsidR="00632CC3" w:rsidRPr="008666AF" w:rsidRDefault="00632CC3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32CC3" w:rsidRPr="00C22848" w:rsidRDefault="00632CC3" w:rsidP="002B750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stacjonarne</w:t>
            </w:r>
          </w:p>
        </w:tc>
      </w:tr>
      <w:tr w:rsidR="00632CC3" w:rsidRPr="008666AF" w:rsidTr="00B819C8">
        <w:tc>
          <w:tcPr>
            <w:tcW w:w="2694" w:type="dxa"/>
            <w:vAlign w:val="center"/>
          </w:tcPr>
          <w:p w:rsidR="00632CC3" w:rsidRPr="008666AF" w:rsidRDefault="00632CC3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632CC3" w:rsidRPr="00C22848" w:rsidRDefault="00632CC3" w:rsidP="00632CC3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III, semestr V</w:t>
            </w:r>
            <w:r w:rsidR="00992501"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632CC3" w:rsidRPr="008666AF" w:rsidTr="00B819C8">
        <w:tc>
          <w:tcPr>
            <w:tcW w:w="2694" w:type="dxa"/>
            <w:vAlign w:val="center"/>
          </w:tcPr>
          <w:p w:rsidR="00632CC3" w:rsidRPr="008666AF" w:rsidRDefault="00632CC3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32CC3" w:rsidRPr="00C22848" w:rsidRDefault="00632CC3" w:rsidP="0050336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9E4024" w:rsidRPr="008666AF" w:rsidTr="00B819C8">
        <w:tc>
          <w:tcPr>
            <w:tcW w:w="2694" w:type="dxa"/>
            <w:vAlign w:val="center"/>
          </w:tcPr>
          <w:p w:rsidR="009E4024" w:rsidRPr="008666AF" w:rsidRDefault="009E4024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Język przedmiotu</w:t>
            </w:r>
          </w:p>
        </w:tc>
        <w:tc>
          <w:tcPr>
            <w:tcW w:w="7087" w:type="dxa"/>
            <w:vAlign w:val="center"/>
          </w:tcPr>
          <w:p w:rsidR="009E4024" w:rsidRPr="00C22848" w:rsidRDefault="009E4024" w:rsidP="0050336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632CC3" w:rsidRPr="008666AF" w:rsidTr="00B819C8">
        <w:tc>
          <w:tcPr>
            <w:tcW w:w="2694" w:type="dxa"/>
            <w:vAlign w:val="center"/>
          </w:tcPr>
          <w:p w:rsidR="00632CC3" w:rsidRPr="008666AF" w:rsidRDefault="00632CC3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32CC3" w:rsidRPr="00C22848" w:rsidRDefault="00992501" w:rsidP="0050336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>dr Paweł Kuca</w:t>
            </w:r>
          </w:p>
        </w:tc>
      </w:tr>
      <w:tr w:rsidR="00632CC3" w:rsidRPr="008666AF" w:rsidTr="00B819C8">
        <w:tc>
          <w:tcPr>
            <w:tcW w:w="2694" w:type="dxa"/>
            <w:vAlign w:val="center"/>
          </w:tcPr>
          <w:p w:rsidR="00632CC3" w:rsidRPr="008666AF" w:rsidRDefault="00632CC3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Imię i nazwisko osoby</w:t>
            </w:r>
            <w:r w:rsidR="00F12A31" w:rsidRPr="008666AF">
              <w:rPr>
                <w:rFonts w:ascii="Corbel" w:hAnsi="Corbel"/>
                <w:sz w:val="24"/>
                <w:szCs w:val="24"/>
              </w:rPr>
              <w:t xml:space="preserve"> prowadzącej </w:t>
            </w:r>
          </w:p>
        </w:tc>
        <w:tc>
          <w:tcPr>
            <w:tcW w:w="7087" w:type="dxa"/>
            <w:vAlign w:val="center"/>
          </w:tcPr>
          <w:p w:rsidR="00D57CE9" w:rsidRPr="00C22848" w:rsidRDefault="00DA5E52" w:rsidP="0050336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>dr Paweł Kuca</w:t>
            </w:r>
          </w:p>
        </w:tc>
      </w:tr>
    </w:tbl>
    <w:p w:rsidR="0085747A" w:rsidRPr="008666AF" w:rsidRDefault="0085747A" w:rsidP="00B819C8">
      <w:pPr>
        <w:pStyle w:val="Podpunkty"/>
        <w:ind w:left="0"/>
        <w:rPr>
          <w:rFonts w:ascii="Corbel" w:hAnsi="Corbel"/>
          <w:sz w:val="24"/>
          <w:szCs w:val="24"/>
        </w:rPr>
      </w:pPr>
      <w:r w:rsidRPr="008666AF">
        <w:rPr>
          <w:rFonts w:ascii="Corbel" w:hAnsi="Corbel"/>
          <w:sz w:val="24"/>
          <w:szCs w:val="24"/>
        </w:rPr>
        <w:t xml:space="preserve">* </w:t>
      </w:r>
      <w:r w:rsidRPr="00B113B5">
        <w:rPr>
          <w:rFonts w:ascii="Corbel" w:hAnsi="Corbel"/>
          <w:b w:val="0"/>
          <w:i/>
          <w:sz w:val="24"/>
          <w:szCs w:val="24"/>
        </w:rPr>
        <w:t>-</w:t>
      </w:r>
      <w:r w:rsidR="00B113B5" w:rsidRPr="00B113B5">
        <w:rPr>
          <w:rFonts w:ascii="Corbel" w:hAnsi="Corbel"/>
          <w:b w:val="0"/>
          <w:i/>
          <w:sz w:val="24"/>
          <w:szCs w:val="24"/>
        </w:rPr>
        <w:t>opcjonalnie,</w:t>
      </w:r>
      <w:r w:rsidRPr="008666AF">
        <w:rPr>
          <w:rFonts w:ascii="Corbel" w:hAnsi="Corbel"/>
          <w:i/>
          <w:sz w:val="24"/>
          <w:szCs w:val="24"/>
        </w:rPr>
        <w:t xml:space="preserve"> </w:t>
      </w:r>
      <w:r w:rsidRPr="008666A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113B5">
        <w:rPr>
          <w:rFonts w:ascii="Corbel" w:hAnsi="Corbel"/>
          <w:b w:val="0"/>
          <w:i/>
          <w:sz w:val="24"/>
          <w:szCs w:val="24"/>
        </w:rPr>
        <w:t>w Jednostce</w:t>
      </w:r>
      <w:bookmarkStart w:id="0" w:name="_GoBack"/>
      <w:bookmarkEnd w:id="0"/>
    </w:p>
    <w:p w:rsidR="0085747A" w:rsidRPr="008666AF" w:rsidRDefault="0085747A" w:rsidP="00B819C8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8666AF" w:rsidRDefault="0085747A" w:rsidP="00B819C8">
      <w:pPr>
        <w:pStyle w:val="Podpunkty"/>
        <w:ind w:left="0"/>
        <w:rPr>
          <w:rFonts w:ascii="Corbel" w:hAnsi="Corbel"/>
          <w:sz w:val="24"/>
          <w:szCs w:val="24"/>
        </w:rPr>
      </w:pPr>
      <w:r w:rsidRPr="008666AF">
        <w:rPr>
          <w:rFonts w:ascii="Corbel" w:hAnsi="Corbel"/>
          <w:sz w:val="24"/>
          <w:szCs w:val="24"/>
        </w:rPr>
        <w:t xml:space="preserve">1.2.Formy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5"/>
        <w:gridCol w:w="750"/>
        <w:gridCol w:w="851"/>
        <w:gridCol w:w="771"/>
        <w:gridCol w:w="803"/>
        <w:gridCol w:w="709"/>
        <w:gridCol w:w="922"/>
        <w:gridCol w:w="1264"/>
        <w:gridCol w:w="1626"/>
      </w:tblGrid>
      <w:tr w:rsidR="00A22C24" w:rsidRPr="008666AF" w:rsidTr="00F21487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4" w:rsidRPr="008666AF" w:rsidRDefault="00A22C24" w:rsidP="00F2148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666AF"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24" w:rsidRPr="008666AF" w:rsidRDefault="00A22C24" w:rsidP="00F2148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66AF">
              <w:rPr>
                <w:rFonts w:ascii="Corbel" w:hAnsi="Corbel"/>
                <w:szCs w:val="24"/>
              </w:rPr>
              <w:t>Wykł</w:t>
            </w:r>
            <w:proofErr w:type="spellEnd"/>
            <w:r w:rsidRPr="008666A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24" w:rsidRPr="008666AF" w:rsidRDefault="00A22C24" w:rsidP="00F2148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666A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24" w:rsidRPr="008666AF" w:rsidRDefault="00A22C24" w:rsidP="00F2148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66AF">
              <w:rPr>
                <w:rFonts w:ascii="Corbel" w:hAnsi="Corbel"/>
                <w:szCs w:val="24"/>
              </w:rPr>
              <w:t>Konw</w:t>
            </w:r>
            <w:proofErr w:type="spellEnd"/>
            <w:r w:rsidRPr="008666A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24" w:rsidRPr="008666AF" w:rsidRDefault="00A22C24" w:rsidP="00F2148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666A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4" w:rsidRPr="008666AF" w:rsidRDefault="00A22C24" w:rsidP="00F2148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66AF">
              <w:rPr>
                <w:rFonts w:ascii="Corbel" w:hAnsi="Corbel"/>
                <w:szCs w:val="24"/>
              </w:rPr>
              <w:t>Sem</w:t>
            </w:r>
            <w:proofErr w:type="spellEnd"/>
            <w:r w:rsidRPr="008666A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24" w:rsidRPr="008666AF" w:rsidRDefault="00A22C24" w:rsidP="00F2148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666A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24" w:rsidRPr="008666AF" w:rsidRDefault="00A22C24" w:rsidP="00F2148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66AF">
              <w:rPr>
                <w:rFonts w:ascii="Corbel" w:hAnsi="Corbel"/>
                <w:szCs w:val="24"/>
              </w:rPr>
              <w:t>Prakt</w:t>
            </w:r>
            <w:proofErr w:type="spellEnd"/>
            <w:r w:rsidRPr="008666A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F6A" w:rsidRDefault="00A22C24" w:rsidP="00F2148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666AF">
              <w:rPr>
                <w:rFonts w:ascii="Corbel" w:hAnsi="Corbel"/>
                <w:szCs w:val="24"/>
              </w:rPr>
              <w:t>Inne</w:t>
            </w:r>
          </w:p>
          <w:p w:rsidR="00A22C24" w:rsidRPr="008666AF" w:rsidRDefault="00A22C24" w:rsidP="00F2148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666AF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24" w:rsidRPr="008666AF" w:rsidRDefault="00A22C24" w:rsidP="00F21487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8666AF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A22C24" w:rsidRPr="008666AF" w:rsidTr="00A22C24">
        <w:trPr>
          <w:trHeight w:val="453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24" w:rsidRPr="008666AF" w:rsidRDefault="00A22C24" w:rsidP="003008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4" w:rsidRPr="008666AF" w:rsidRDefault="004C54E5" w:rsidP="003008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4" w:rsidRPr="008666AF" w:rsidRDefault="004C54E5" w:rsidP="003008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4" w:rsidRPr="008666AF" w:rsidRDefault="00C22848" w:rsidP="003008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4" w:rsidRPr="008666AF" w:rsidRDefault="00C22848" w:rsidP="003008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4" w:rsidRPr="008666AF" w:rsidRDefault="00C22848" w:rsidP="003008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4" w:rsidRPr="008666AF" w:rsidRDefault="00C22848" w:rsidP="003008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4" w:rsidRPr="008666AF" w:rsidRDefault="00C22848" w:rsidP="003008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4" w:rsidRPr="008666AF" w:rsidRDefault="00C22848" w:rsidP="003008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4" w:rsidRPr="008666AF" w:rsidRDefault="00A22C24" w:rsidP="003008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8666AF" w:rsidRDefault="0085747A" w:rsidP="00B819C8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66AF">
        <w:rPr>
          <w:rFonts w:ascii="Corbel" w:hAnsi="Corbel"/>
          <w:smallCaps w:val="0"/>
          <w:szCs w:val="24"/>
        </w:rPr>
        <w:t xml:space="preserve">1.3.  Sposób realizacji zajęć  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smallCaps w:val="0"/>
          <w:szCs w:val="24"/>
          <w:u w:val="single"/>
        </w:rPr>
      </w:pPr>
      <w:r w:rsidRPr="008666AF">
        <w:rPr>
          <w:rFonts w:ascii="Segoe UI Symbol" w:eastAsia="MS Gothic" w:hAnsi="Segoe UI Symbol" w:cs="Segoe UI Symbol"/>
          <w:szCs w:val="24"/>
          <w:u w:val="single"/>
        </w:rPr>
        <w:t>☐</w:t>
      </w:r>
      <w:r w:rsidRPr="008666AF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66AF">
        <w:rPr>
          <w:rFonts w:ascii="Segoe UI Symbol" w:eastAsia="MS Gothic" w:hAnsi="Segoe UI Symbol" w:cs="Segoe UI Symbol"/>
          <w:b w:val="0"/>
          <w:szCs w:val="24"/>
        </w:rPr>
        <w:t>☐</w:t>
      </w:r>
      <w:r w:rsidRPr="008666A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66AF">
        <w:rPr>
          <w:rFonts w:ascii="Corbel" w:hAnsi="Corbel"/>
          <w:smallCaps w:val="0"/>
          <w:szCs w:val="24"/>
        </w:rPr>
        <w:t>1.4. For</w:t>
      </w:r>
      <w:r w:rsidR="00F12A31" w:rsidRPr="008666AF">
        <w:rPr>
          <w:rFonts w:ascii="Corbel" w:hAnsi="Corbel"/>
          <w:smallCaps w:val="0"/>
          <w:szCs w:val="24"/>
        </w:rPr>
        <w:t>ma zaliczenia przedmiotu</w:t>
      </w:r>
      <w:r w:rsidRPr="008666AF">
        <w:rPr>
          <w:rFonts w:ascii="Corbel" w:hAnsi="Corbel"/>
          <w:b w:val="0"/>
          <w:smallCaps w:val="0"/>
          <w:szCs w:val="24"/>
        </w:rPr>
        <w:t xml:space="preserve"> ( z toku) </w:t>
      </w:r>
      <w:r w:rsidRPr="008666AF">
        <w:rPr>
          <w:rFonts w:ascii="Corbel" w:hAnsi="Corbel"/>
          <w:b w:val="0"/>
          <w:i/>
          <w:smallCaps w:val="0"/>
          <w:szCs w:val="24"/>
        </w:rPr>
        <w:t xml:space="preserve">( egzamin, </w:t>
      </w:r>
      <w:r w:rsidRPr="00F21487">
        <w:rPr>
          <w:rFonts w:ascii="Corbel" w:hAnsi="Corbel"/>
          <w:i/>
          <w:smallCaps w:val="0"/>
          <w:szCs w:val="24"/>
        </w:rPr>
        <w:t>zaliczenie z oceną</w:t>
      </w:r>
      <w:r w:rsidRPr="008666AF">
        <w:rPr>
          <w:rFonts w:ascii="Corbel" w:hAnsi="Corbel"/>
          <w:b w:val="0"/>
          <w:i/>
          <w:smallCaps w:val="0"/>
          <w:szCs w:val="24"/>
        </w:rPr>
        <w:t>, zaliczenie bez oceny</w:t>
      </w:r>
      <w:r w:rsidRPr="008666AF">
        <w:rPr>
          <w:rFonts w:ascii="Corbel" w:hAnsi="Corbel"/>
          <w:b w:val="0"/>
          <w:smallCaps w:val="0"/>
          <w:szCs w:val="24"/>
        </w:rPr>
        <w:t>)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  <w:r w:rsidRPr="008666A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666AF" w:rsidTr="005E6E85">
        <w:tc>
          <w:tcPr>
            <w:tcW w:w="9778" w:type="dxa"/>
          </w:tcPr>
          <w:p w:rsidR="0085747A" w:rsidRPr="008666AF" w:rsidRDefault="00632CC3" w:rsidP="005E6E8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8666AF">
              <w:rPr>
                <w:rFonts w:ascii="Corbel" w:hAnsi="Corbel"/>
                <w:b w:val="0"/>
                <w:szCs w:val="24"/>
              </w:rPr>
              <w:t>Podstawy wiedzy z zakresu nauki o komunikowaniu oraz zainteresowanie tematyką komunikowania społecznego i jego znaczenia w relacjach międzyludzkich</w:t>
            </w:r>
          </w:p>
        </w:tc>
      </w:tr>
    </w:tbl>
    <w:p w:rsidR="00C22848" w:rsidRDefault="00C22848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666AF" w:rsidRDefault="00C22848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br w:type="column"/>
      </w:r>
    </w:p>
    <w:p w:rsidR="0085747A" w:rsidRPr="008666AF" w:rsidRDefault="00F12A31" w:rsidP="0085747A">
      <w:pPr>
        <w:pStyle w:val="Punktygwne"/>
        <w:numPr>
          <w:ilvl w:val="0"/>
          <w:numId w:val="36"/>
        </w:numPr>
        <w:spacing w:before="0" w:after="0"/>
        <w:rPr>
          <w:rFonts w:ascii="Corbel" w:hAnsi="Corbel"/>
          <w:szCs w:val="24"/>
        </w:rPr>
      </w:pPr>
      <w:r w:rsidRPr="008666AF">
        <w:rPr>
          <w:rFonts w:ascii="Corbel" w:hAnsi="Corbel"/>
          <w:szCs w:val="24"/>
        </w:rPr>
        <w:t xml:space="preserve"> cele, efekty uczenia się</w:t>
      </w:r>
      <w:r w:rsidR="0085747A" w:rsidRPr="008666AF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666AF" w:rsidRDefault="00F12A31" w:rsidP="0085747A">
      <w:pPr>
        <w:pStyle w:val="Podpunkty"/>
        <w:numPr>
          <w:ilvl w:val="1"/>
          <w:numId w:val="36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66AF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85747A" w:rsidRPr="008666AF" w:rsidTr="00CD7432">
        <w:trPr>
          <w:trHeight w:val="635"/>
        </w:trPr>
        <w:tc>
          <w:tcPr>
            <w:tcW w:w="675" w:type="dxa"/>
            <w:vAlign w:val="center"/>
          </w:tcPr>
          <w:p w:rsidR="0085747A" w:rsidRPr="008666AF" w:rsidRDefault="0085747A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6A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85747A" w:rsidRPr="008666AF" w:rsidRDefault="00632CC3" w:rsidP="00632CC3">
            <w:pPr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Zdobycie wiedzy na temat procesów komunikowania społecznego, technik i rodzajów, a także barier utrudniających efektywność komunikacji</w:t>
            </w:r>
          </w:p>
        </w:tc>
      </w:tr>
      <w:tr w:rsidR="0085747A" w:rsidRPr="008666AF" w:rsidTr="005E6E85">
        <w:tc>
          <w:tcPr>
            <w:tcW w:w="675" w:type="dxa"/>
            <w:vAlign w:val="center"/>
          </w:tcPr>
          <w:p w:rsidR="0085747A" w:rsidRPr="008666AF" w:rsidRDefault="00632CC3" w:rsidP="005E6E8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85747A" w:rsidRPr="008666AF" w:rsidRDefault="00632CC3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8666AF">
              <w:rPr>
                <w:rFonts w:ascii="Corbel" w:hAnsi="Corbel"/>
                <w:b w:val="0"/>
                <w:sz w:val="24"/>
                <w:szCs w:val="24"/>
              </w:rPr>
              <w:t>Poznanie współczesnych koncepcji i modeli komunikowania oraz relacji pomiędzy nadawcami i odbiorcami komunikatów</w:t>
            </w:r>
          </w:p>
        </w:tc>
      </w:tr>
      <w:tr w:rsidR="0085747A" w:rsidRPr="008666AF" w:rsidTr="005E6E85">
        <w:tc>
          <w:tcPr>
            <w:tcW w:w="675" w:type="dxa"/>
            <w:vAlign w:val="center"/>
          </w:tcPr>
          <w:p w:rsidR="0085747A" w:rsidRPr="008666AF" w:rsidRDefault="0085747A" w:rsidP="00632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6A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32CC3" w:rsidRPr="008666A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9103" w:type="dxa"/>
            <w:vAlign w:val="center"/>
          </w:tcPr>
          <w:p w:rsidR="0085747A" w:rsidRPr="008666AF" w:rsidRDefault="00632CC3" w:rsidP="00632CC3">
            <w:pPr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Zapoznanie studentów ze specyfiką procesów komunikowania (różnych typów) oraz ich rolą w funkcjonowaniu jednostki w strukturach społecznych</w:t>
            </w:r>
          </w:p>
        </w:tc>
      </w:tr>
      <w:tr w:rsidR="00632CC3" w:rsidRPr="008666AF" w:rsidTr="005E6E85">
        <w:tc>
          <w:tcPr>
            <w:tcW w:w="675" w:type="dxa"/>
            <w:vAlign w:val="center"/>
          </w:tcPr>
          <w:p w:rsidR="00632CC3" w:rsidRPr="008666AF" w:rsidRDefault="00632CC3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6AF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632CC3" w:rsidRPr="008666AF" w:rsidRDefault="00632CC3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8666AF">
              <w:rPr>
                <w:rFonts w:ascii="Corbel" w:hAnsi="Corbel"/>
                <w:b w:val="0"/>
                <w:sz w:val="24"/>
                <w:szCs w:val="24"/>
              </w:rPr>
              <w:t>Poznanie specyfiki i zasad komunikacji werbalnej i niewerbalnej</w:t>
            </w:r>
          </w:p>
        </w:tc>
      </w:tr>
    </w:tbl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  <w:r w:rsidRPr="008666AF">
        <w:rPr>
          <w:rFonts w:ascii="Corbel" w:hAnsi="Corbel"/>
          <w:b w:val="0"/>
          <w:szCs w:val="24"/>
        </w:rPr>
        <w:t xml:space="preserve">3.2  </w:t>
      </w:r>
      <w:r w:rsidR="00742C81" w:rsidRPr="008666AF">
        <w:rPr>
          <w:rFonts w:ascii="Corbel" w:hAnsi="Corbel"/>
          <w:szCs w:val="24"/>
        </w:rPr>
        <w:t>Efekty uczenia się</w:t>
      </w:r>
      <w:r w:rsidR="00F12A31" w:rsidRPr="008666AF">
        <w:rPr>
          <w:rFonts w:ascii="Corbel" w:hAnsi="Corbel"/>
          <w:szCs w:val="24"/>
        </w:rPr>
        <w:t xml:space="preserve"> dla przedmiotu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666AF" w:rsidTr="005E6E85">
        <w:tc>
          <w:tcPr>
            <w:tcW w:w="1701" w:type="dxa"/>
          </w:tcPr>
          <w:p w:rsidR="0085747A" w:rsidRPr="008666AF" w:rsidRDefault="0085747A" w:rsidP="00BE77A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smallCaps w:val="0"/>
                <w:szCs w:val="24"/>
              </w:rPr>
              <w:t>EK</w:t>
            </w:r>
            <w:r w:rsidR="00F12A31" w:rsidRPr="008666A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8666A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85747A" w:rsidRPr="008666AF" w:rsidRDefault="0085747A" w:rsidP="00BE77A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85747A" w:rsidRPr="008666AF" w:rsidRDefault="00F12A31" w:rsidP="00BE77A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85747A" w:rsidRPr="008666AF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Pr="008666AF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</w:tcPr>
          <w:p w:rsidR="0085747A" w:rsidRPr="008666AF" w:rsidRDefault="00C22848" w:rsidP="00BE77A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C2284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22848">
              <w:rPr>
                <w:rFonts w:ascii="Corbel" w:hAnsi="Corbel"/>
                <w:b w:val="0"/>
                <w:smallCaps w:val="0"/>
                <w:szCs w:val="24"/>
                <w:vertAlign w:val="superscript"/>
              </w:rPr>
              <w:footnoteReference w:id="1"/>
            </w:r>
          </w:p>
        </w:tc>
      </w:tr>
      <w:tr w:rsidR="00632CC3" w:rsidRPr="008666AF" w:rsidTr="005E6E85">
        <w:tc>
          <w:tcPr>
            <w:tcW w:w="1701" w:type="dxa"/>
          </w:tcPr>
          <w:p w:rsidR="00632CC3" w:rsidRPr="008666AF" w:rsidRDefault="00632CC3" w:rsidP="00BE77A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6A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32CC3" w:rsidRPr="008666AF" w:rsidRDefault="00632CC3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Potrafi wyjaśnić rolę mediów w społeczeństwie informacyjnym</w:t>
            </w:r>
          </w:p>
        </w:tc>
        <w:tc>
          <w:tcPr>
            <w:tcW w:w="1873" w:type="dxa"/>
          </w:tcPr>
          <w:p w:rsidR="00632CC3" w:rsidRPr="008666AF" w:rsidRDefault="00F12A31" w:rsidP="00BE77A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8666AF"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="00632CC3" w:rsidRPr="008666AF">
              <w:rPr>
                <w:rFonts w:ascii="Corbel" w:hAnsi="Corbel"/>
                <w:color w:val="000000"/>
                <w:sz w:val="24"/>
                <w:szCs w:val="24"/>
              </w:rPr>
              <w:t>_W03</w:t>
            </w:r>
          </w:p>
        </w:tc>
      </w:tr>
      <w:tr w:rsidR="00632CC3" w:rsidRPr="008666AF" w:rsidTr="005E6E85">
        <w:tc>
          <w:tcPr>
            <w:tcW w:w="1701" w:type="dxa"/>
          </w:tcPr>
          <w:p w:rsidR="00632CC3" w:rsidRPr="008666AF" w:rsidRDefault="00632CC3" w:rsidP="00BE77A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32CC3" w:rsidRPr="008666AF" w:rsidRDefault="00632CC3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Potrafi wyjaśnić rolę człowieka w społeczeństwie</w:t>
            </w:r>
          </w:p>
        </w:tc>
        <w:tc>
          <w:tcPr>
            <w:tcW w:w="1873" w:type="dxa"/>
          </w:tcPr>
          <w:p w:rsidR="00632CC3" w:rsidRPr="008666AF" w:rsidRDefault="00F12A31" w:rsidP="00BE77AC">
            <w:pPr>
              <w:spacing w:after="0" w:line="240" w:lineRule="auto"/>
              <w:contextualSpacing/>
              <w:jc w:val="center"/>
              <w:rPr>
                <w:rFonts w:ascii="Corbel" w:eastAsia="Times New Roman" w:hAnsi="Corbel"/>
                <w:bCs/>
                <w:color w:val="000000"/>
                <w:sz w:val="24"/>
                <w:szCs w:val="24"/>
              </w:rPr>
            </w:pPr>
            <w:r w:rsidRPr="008666AF">
              <w:rPr>
                <w:rFonts w:ascii="Corbel" w:eastAsia="Times New Roman" w:hAnsi="Corbel"/>
                <w:bCs/>
                <w:color w:val="000000"/>
                <w:sz w:val="24"/>
                <w:szCs w:val="24"/>
              </w:rPr>
              <w:t>K</w:t>
            </w:r>
            <w:r w:rsidR="00632CC3" w:rsidRPr="008666AF">
              <w:rPr>
                <w:rFonts w:ascii="Corbel" w:eastAsia="Times New Roman" w:hAnsi="Corbel"/>
                <w:bCs/>
                <w:color w:val="000000"/>
                <w:sz w:val="24"/>
                <w:szCs w:val="24"/>
              </w:rPr>
              <w:t>_W09</w:t>
            </w:r>
          </w:p>
        </w:tc>
      </w:tr>
      <w:tr w:rsidR="00632CC3" w:rsidRPr="008666AF" w:rsidTr="005E6E85">
        <w:tc>
          <w:tcPr>
            <w:tcW w:w="1701" w:type="dxa"/>
          </w:tcPr>
          <w:p w:rsidR="00632CC3" w:rsidRPr="008666AF" w:rsidRDefault="00D915CC" w:rsidP="00BD0D70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D0D70" w:rsidRPr="008666AF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632CC3" w:rsidRPr="008666AF" w:rsidRDefault="00632CC3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Identyfikuje techniki informacyjne</w:t>
            </w:r>
          </w:p>
        </w:tc>
        <w:tc>
          <w:tcPr>
            <w:tcW w:w="1873" w:type="dxa"/>
          </w:tcPr>
          <w:p w:rsidR="00632CC3" w:rsidRPr="008666AF" w:rsidRDefault="00F12A31" w:rsidP="00BE77A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8666AF"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="00632CC3" w:rsidRPr="008666AF">
              <w:rPr>
                <w:rFonts w:ascii="Corbel" w:hAnsi="Corbel"/>
                <w:color w:val="000000"/>
                <w:sz w:val="24"/>
                <w:szCs w:val="24"/>
              </w:rPr>
              <w:t>_W16</w:t>
            </w:r>
          </w:p>
        </w:tc>
      </w:tr>
      <w:tr w:rsidR="00632CC3" w:rsidRPr="008666AF" w:rsidTr="005E6E85">
        <w:tc>
          <w:tcPr>
            <w:tcW w:w="1701" w:type="dxa"/>
          </w:tcPr>
          <w:p w:rsidR="00632CC3" w:rsidRPr="008666AF" w:rsidRDefault="00D915CC" w:rsidP="00BD0D70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D0D70" w:rsidRPr="008666A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632CC3" w:rsidRPr="008666AF" w:rsidRDefault="00632CC3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Analizuje zjawiska i procesy polityczne</w:t>
            </w:r>
          </w:p>
        </w:tc>
        <w:tc>
          <w:tcPr>
            <w:tcW w:w="1873" w:type="dxa"/>
          </w:tcPr>
          <w:p w:rsidR="00632CC3" w:rsidRPr="008666AF" w:rsidRDefault="00F21487" w:rsidP="00BE77A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8666AF">
              <w:rPr>
                <w:rFonts w:ascii="Corbel" w:eastAsia="Times New Roman" w:hAnsi="Corbel"/>
                <w:bCs/>
                <w:color w:val="000000"/>
                <w:sz w:val="24"/>
                <w:szCs w:val="24"/>
              </w:rPr>
              <w:t>K_U03</w:t>
            </w:r>
          </w:p>
        </w:tc>
      </w:tr>
      <w:tr w:rsidR="00632CC3" w:rsidRPr="008666AF" w:rsidTr="005E6E85">
        <w:tc>
          <w:tcPr>
            <w:tcW w:w="1701" w:type="dxa"/>
          </w:tcPr>
          <w:p w:rsidR="00632CC3" w:rsidRPr="008666AF" w:rsidRDefault="00D915CC" w:rsidP="00BD0D70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D0D70" w:rsidRPr="008666AF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632CC3" w:rsidRPr="008666AF" w:rsidRDefault="00632CC3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Dobiera i stosuje techniki informacyjne w celu poszerzenia wiedzy o otaczającej rzeczywistości.</w:t>
            </w:r>
          </w:p>
        </w:tc>
        <w:tc>
          <w:tcPr>
            <w:tcW w:w="1873" w:type="dxa"/>
          </w:tcPr>
          <w:p w:rsidR="00632CC3" w:rsidRPr="008666AF" w:rsidRDefault="00F12A31" w:rsidP="00BE77A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8666AF"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="00632CC3" w:rsidRPr="008666AF">
              <w:rPr>
                <w:rFonts w:ascii="Corbel" w:hAnsi="Corbel"/>
                <w:color w:val="000000"/>
                <w:sz w:val="24"/>
                <w:szCs w:val="24"/>
              </w:rPr>
              <w:t>_U02</w:t>
            </w:r>
          </w:p>
        </w:tc>
      </w:tr>
      <w:tr w:rsidR="00632CC3" w:rsidRPr="008666AF" w:rsidTr="005E6E85">
        <w:tc>
          <w:tcPr>
            <w:tcW w:w="1701" w:type="dxa"/>
          </w:tcPr>
          <w:p w:rsidR="00632CC3" w:rsidRPr="008666AF" w:rsidRDefault="00D915CC" w:rsidP="00BD0D70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D0D70" w:rsidRPr="008666AF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632CC3" w:rsidRPr="008666AF" w:rsidRDefault="00632CC3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Analizując przekaz medialny porównuje formy komunikowania stosowane prze</w:t>
            </w:r>
            <w:r w:rsidR="00D915CC" w:rsidRPr="008666AF">
              <w:rPr>
                <w:rFonts w:ascii="Corbel" w:hAnsi="Corbel"/>
                <w:sz w:val="24"/>
                <w:szCs w:val="24"/>
              </w:rPr>
              <w:t>z uczestników życia publicznego</w:t>
            </w:r>
          </w:p>
        </w:tc>
        <w:tc>
          <w:tcPr>
            <w:tcW w:w="1873" w:type="dxa"/>
          </w:tcPr>
          <w:p w:rsidR="00632CC3" w:rsidRPr="008666AF" w:rsidRDefault="00F12A31" w:rsidP="00BE77AC">
            <w:pPr>
              <w:spacing w:after="0" w:line="240" w:lineRule="auto"/>
              <w:contextualSpacing/>
              <w:jc w:val="center"/>
              <w:rPr>
                <w:rFonts w:ascii="Corbel" w:eastAsia="Times New Roman" w:hAnsi="Corbel"/>
                <w:bCs/>
                <w:color w:val="000000"/>
                <w:sz w:val="24"/>
                <w:szCs w:val="24"/>
              </w:rPr>
            </w:pPr>
            <w:r w:rsidRPr="008666AF">
              <w:rPr>
                <w:rFonts w:ascii="Corbel" w:eastAsia="Times New Roman" w:hAnsi="Corbel"/>
                <w:bCs/>
                <w:color w:val="000000"/>
                <w:sz w:val="24"/>
                <w:szCs w:val="24"/>
              </w:rPr>
              <w:t>K</w:t>
            </w:r>
            <w:r w:rsidR="00632CC3" w:rsidRPr="008666AF">
              <w:rPr>
                <w:rFonts w:ascii="Corbel" w:eastAsia="Times New Roman" w:hAnsi="Corbel"/>
                <w:bCs/>
                <w:color w:val="000000"/>
                <w:sz w:val="24"/>
                <w:szCs w:val="24"/>
              </w:rPr>
              <w:t>_U03</w:t>
            </w:r>
          </w:p>
        </w:tc>
      </w:tr>
      <w:tr w:rsidR="00D915CC" w:rsidRPr="008666AF" w:rsidTr="005E6E85">
        <w:tc>
          <w:tcPr>
            <w:tcW w:w="1701" w:type="dxa"/>
          </w:tcPr>
          <w:p w:rsidR="00D915CC" w:rsidRPr="008666AF" w:rsidRDefault="00D915CC" w:rsidP="00BD0D70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D0D70" w:rsidRPr="008666AF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D915CC" w:rsidRPr="008666AF" w:rsidRDefault="00D915CC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Docenia znaczenie efektywnej komunikacji w życiu publicznym </w:t>
            </w:r>
          </w:p>
        </w:tc>
        <w:tc>
          <w:tcPr>
            <w:tcW w:w="1873" w:type="dxa"/>
          </w:tcPr>
          <w:p w:rsidR="00D915CC" w:rsidRPr="008666AF" w:rsidRDefault="00F12A31" w:rsidP="00BE77A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8666AF"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="00D915CC" w:rsidRPr="008666AF">
              <w:rPr>
                <w:rFonts w:ascii="Corbel" w:hAnsi="Corbel"/>
                <w:color w:val="000000"/>
                <w:sz w:val="24"/>
                <w:szCs w:val="24"/>
              </w:rPr>
              <w:t>_K02</w:t>
            </w:r>
          </w:p>
        </w:tc>
      </w:tr>
    </w:tbl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666AF" w:rsidRDefault="0085747A" w:rsidP="0085747A">
      <w:pPr>
        <w:pStyle w:val="Akapitzlist"/>
        <w:numPr>
          <w:ilvl w:val="1"/>
          <w:numId w:val="38"/>
        </w:numPr>
        <w:jc w:val="both"/>
        <w:rPr>
          <w:rFonts w:ascii="Corbel" w:hAnsi="Corbel"/>
          <w:b/>
          <w:sz w:val="24"/>
          <w:szCs w:val="24"/>
        </w:rPr>
      </w:pPr>
      <w:r w:rsidRPr="008666AF">
        <w:rPr>
          <w:rFonts w:ascii="Corbel" w:hAnsi="Corbel"/>
          <w:b/>
          <w:sz w:val="24"/>
          <w:szCs w:val="24"/>
        </w:rPr>
        <w:t xml:space="preserve">TREŚCI </w:t>
      </w:r>
      <w:r w:rsidR="00F12A31" w:rsidRPr="008666AF">
        <w:rPr>
          <w:rFonts w:ascii="Corbel" w:hAnsi="Corbel"/>
          <w:b/>
          <w:sz w:val="24"/>
          <w:szCs w:val="24"/>
        </w:rPr>
        <w:t>PROGRAMOWE</w:t>
      </w:r>
    </w:p>
    <w:p w:rsidR="0085747A" w:rsidRPr="008666AF" w:rsidRDefault="0085747A" w:rsidP="0085747A">
      <w:pPr>
        <w:pStyle w:val="Akapitzlist"/>
        <w:numPr>
          <w:ilvl w:val="0"/>
          <w:numId w:val="37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66AF">
        <w:rPr>
          <w:rFonts w:ascii="Corbel" w:hAnsi="Corbel"/>
          <w:sz w:val="24"/>
          <w:szCs w:val="24"/>
        </w:rPr>
        <w:t xml:space="preserve">Problematyka wykładu </w:t>
      </w:r>
    </w:p>
    <w:p w:rsidR="0085747A" w:rsidRPr="008666AF" w:rsidRDefault="0085747A" w:rsidP="00B819C8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723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0"/>
      </w:tblGrid>
      <w:tr w:rsidR="003957E6" w:rsidRPr="008666AF" w:rsidTr="003957E6">
        <w:tc>
          <w:tcPr>
            <w:tcW w:w="7230" w:type="dxa"/>
          </w:tcPr>
          <w:p w:rsidR="003957E6" w:rsidRPr="008666AF" w:rsidRDefault="003957E6" w:rsidP="003957E6">
            <w:pPr>
              <w:pStyle w:val="Akapitzlist"/>
              <w:snapToGrid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Wprowadzenie do komunikowania społecznego 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Ewolucja środków i form komunikowania społecznego 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Elementy procesu komunikowania i ich wpływ na jakość i skuteczność komunikacji 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Funkcje komunikowania społecznego 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Systemy komunikowania społecznego 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Kompetencje komunikacyjne 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Znaczenie motywacji w procesach komunikacji interpersonalnej 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Komunikowanie grupowe – założenia i modele skutecznej komunikacji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lastRenderedPageBreak/>
              <w:t xml:space="preserve">Komunikowanie w procesach decyzyjnych 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Role i ich znaczenie w procesach komunikowania grupowego  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Kompetencja w przemówieniach publicznych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Elementy wystąpień publicznych i ich znaczenie w skutecznym przemawianiu 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Propaganda jako forma komunikowania – istota, rodzaje, techniki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Strategie komunikacyjne </w:t>
            </w:r>
          </w:p>
        </w:tc>
      </w:tr>
    </w:tbl>
    <w:p w:rsidR="0085747A" w:rsidRPr="008666AF" w:rsidRDefault="0085747A" w:rsidP="0085747A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p w:rsidR="00D915CC" w:rsidRPr="008666AF" w:rsidRDefault="00D915CC" w:rsidP="00D915CC">
      <w:pPr>
        <w:pStyle w:val="Akapitzlist"/>
        <w:jc w:val="both"/>
        <w:rPr>
          <w:rFonts w:ascii="Corbel" w:hAnsi="Corbel"/>
          <w:sz w:val="24"/>
          <w:szCs w:val="24"/>
        </w:rPr>
      </w:pPr>
      <w:r w:rsidRPr="008666AF">
        <w:rPr>
          <w:rFonts w:ascii="Corbel" w:hAnsi="Corbel"/>
          <w:sz w:val="24"/>
          <w:szCs w:val="24"/>
        </w:rPr>
        <w:t>B. Problematyka ćwiczeń audytor</w:t>
      </w:r>
      <w:r w:rsidR="00283D40" w:rsidRPr="008666AF">
        <w:rPr>
          <w:rFonts w:ascii="Corbel" w:hAnsi="Corbel"/>
          <w:sz w:val="24"/>
          <w:szCs w:val="24"/>
        </w:rPr>
        <w:t>yjnych</w:t>
      </w:r>
    </w:p>
    <w:p w:rsidR="00D915CC" w:rsidRPr="008666AF" w:rsidRDefault="00D915CC" w:rsidP="0085747A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tbl>
      <w:tblPr>
        <w:tblW w:w="723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0"/>
      </w:tblGrid>
      <w:tr w:rsidR="003957E6" w:rsidRPr="008666AF" w:rsidTr="003957E6">
        <w:tc>
          <w:tcPr>
            <w:tcW w:w="7230" w:type="dxa"/>
          </w:tcPr>
          <w:p w:rsidR="003957E6" w:rsidRPr="008666AF" w:rsidRDefault="003957E6" w:rsidP="003957E6">
            <w:pPr>
              <w:pStyle w:val="Akapitzlist"/>
              <w:snapToGrid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2201BF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Znaczenie efektywnego komunikowania w praktyce – ćwiczenia praktyczne</w:t>
            </w:r>
            <w:r w:rsidR="00B43F74" w:rsidRPr="008666A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2201BF" w:rsidP="00D915C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Zasady efektywnej komunikacji werbalnej</w:t>
            </w:r>
            <w:r w:rsidR="00B43F74" w:rsidRPr="008666A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2201BF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Zasady efektywnej komunikacji niewerbalnej</w:t>
            </w:r>
            <w:r w:rsidR="00B43F74" w:rsidRPr="008666A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5750BC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Komunikacja interpersonalna. Kompetencje komunikacyjne</w:t>
            </w:r>
            <w:r w:rsidR="00B43F74" w:rsidRPr="008666A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B43F74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Zasady wystąpień publicznych.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Wystąpienia publiczne – analiza wystąpie</w:t>
            </w:r>
            <w:r w:rsidR="005B6D90" w:rsidRPr="008666AF">
              <w:rPr>
                <w:rFonts w:ascii="Corbel" w:hAnsi="Corbel"/>
                <w:sz w:val="24"/>
                <w:szCs w:val="24"/>
              </w:rPr>
              <w:t xml:space="preserve">ń publicznych, prezentacja wystąpień przez studentów. </w:t>
            </w:r>
          </w:p>
        </w:tc>
      </w:tr>
      <w:tr w:rsidR="00980C48" w:rsidRPr="008666AF" w:rsidTr="003957E6">
        <w:tc>
          <w:tcPr>
            <w:tcW w:w="7230" w:type="dxa"/>
          </w:tcPr>
          <w:p w:rsidR="00980C48" w:rsidRPr="008666AF" w:rsidRDefault="00A749B1" w:rsidP="00D915C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Symulacja męskiego i kobiecego sposobu komunikowania</w:t>
            </w:r>
            <w:r w:rsidR="008E66E9" w:rsidRPr="008666A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Komunikowanie w grupie i podejmowanie decyzji</w:t>
            </w:r>
            <w:r w:rsidR="003B42B6" w:rsidRPr="008666A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B42B6" w:rsidRPr="008666AF" w:rsidTr="003957E6">
        <w:tc>
          <w:tcPr>
            <w:tcW w:w="7230" w:type="dxa"/>
          </w:tcPr>
          <w:p w:rsidR="003B42B6" w:rsidRPr="008666AF" w:rsidRDefault="00C66E28" w:rsidP="00D915C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Komunikacyjne aspekty w negocjacjach.</w:t>
            </w:r>
          </w:p>
        </w:tc>
      </w:tr>
      <w:tr w:rsidR="003B42B6" w:rsidRPr="008666AF" w:rsidTr="003957E6">
        <w:tc>
          <w:tcPr>
            <w:tcW w:w="7230" w:type="dxa"/>
          </w:tcPr>
          <w:p w:rsidR="003B42B6" w:rsidRPr="008666AF" w:rsidRDefault="003C75F2" w:rsidP="00D915C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Reguły wpływu społecznego</w:t>
            </w:r>
            <w:r w:rsidR="00D86183" w:rsidRPr="008666AF">
              <w:rPr>
                <w:rFonts w:ascii="Corbel" w:hAnsi="Corbel"/>
                <w:sz w:val="24"/>
                <w:szCs w:val="24"/>
              </w:rPr>
              <w:t xml:space="preserve"> i ich znaczenie dla komunikacji.</w:t>
            </w:r>
          </w:p>
        </w:tc>
      </w:tr>
      <w:tr w:rsidR="005E257A" w:rsidRPr="008666AF" w:rsidTr="003957E6">
        <w:tc>
          <w:tcPr>
            <w:tcW w:w="7230" w:type="dxa"/>
          </w:tcPr>
          <w:p w:rsidR="005E257A" w:rsidRPr="008666AF" w:rsidRDefault="005E257A" w:rsidP="00D915C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Oddziaływanie przekazów medialnych.</w:t>
            </w:r>
          </w:p>
        </w:tc>
      </w:tr>
      <w:tr w:rsidR="00920371" w:rsidRPr="008666AF" w:rsidTr="003957E6">
        <w:tc>
          <w:tcPr>
            <w:tcW w:w="7230" w:type="dxa"/>
          </w:tcPr>
          <w:p w:rsidR="00920371" w:rsidRPr="008666AF" w:rsidRDefault="00920371" w:rsidP="00D915C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Oddziaływanie scen przemocy.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Rola nowych mediów w procesach komunikowania</w:t>
            </w:r>
            <w:r w:rsidR="00D85E6A" w:rsidRPr="008666AF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85E6A" w:rsidRPr="008666AF" w:rsidTr="003957E6">
        <w:tc>
          <w:tcPr>
            <w:tcW w:w="7230" w:type="dxa"/>
          </w:tcPr>
          <w:p w:rsidR="00D85E6A" w:rsidRPr="008666AF" w:rsidRDefault="00D85E6A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Analiza samodzielnie wyszukanych przypadków błędów w komunikowaniu.</w:t>
            </w:r>
          </w:p>
        </w:tc>
      </w:tr>
    </w:tbl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666AF" w:rsidRDefault="0085747A" w:rsidP="0085747A">
      <w:pPr>
        <w:pStyle w:val="Punktygwne"/>
        <w:numPr>
          <w:ilvl w:val="1"/>
          <w:numId w:val="38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66AF">
        <w:rPr>
          <w:rFonts w:ascii="Corbel" w:hAnsi="Corbel"/>
          <w:smallCaps w:val="0"/>
          <w:szCs w:val="24"/>
        </w:rPr>
        <w:t>METODY DYDAKTYCZNE</w:t>
      </w:r>
      <w:r w:rsidRPr="008666AF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138E5" w:rsidRPr="008666AF" w:rsidRDefault="00A138E5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138E5" w:rsidRPr="008666AF" w:rsidRDefault="00A138E5" w:rsidP="00A138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66AF">
        <w:rPr>
          <w:rFonts w:ascii="Corbel" w:hAnsi="Corbel"/>
          <w:b w:val="0"/>
          <w:smallCaps w:val="0"/>
          <w:szCs w:val="24"/>
        </w:rPr>
        <w:t>Wykład: wykład problemowy, analiza przypadków</w:t>
      </w:r>
    </w:p>
    <w:p w:rsidR="00A138E5" w:rsidRPr="008666AF" w:rsidRDefault="00A138E5" w:rsidP="00A138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138E5" w:rsidRPr="008666AF" w:rsidRDefault="00A138E5" w:rsidP="00A138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66AF">
        <w:rPr>
          <w:rFonts w:ascii="Corbel" w:hAnsi="Corbel"/>
          <w:b w:val="0"/>
          <w:smallCaps w:val="0"/>
          <w:szCs w:val="24"/>
        </w:rPr>
        <w:t>Ćwiczenia: analiza tekstów źródłowych, dyskusja, prezentacje multimedialne, projekcje filmów i zdjęć, rozwiązywanie zadań w grupach.</w:t>
      </w:r>
    </w:p>
    <w:p w:rsidR="00A138E5" w:rsidRPr="008666AF" w:rsidRDefault="00A138E5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66AF">
        <w:rPr>
          <w:rFonts w:ascii="Corbel" w:hAnsi="Corbel"/>
          <w:b w:val="0"/>
          <w:smallCaps w:val="0"/>
          <w:szCs w:val="24"/>
        </w:rPr>
        <w:t>Np.: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8666AF">
        <w:rPr>
          <w:rFonts w:ascii="Corbel" w:hAnsi="Corbel"/>
          <w:b w:val="0"/>
          <w:i/>
          <w:smallCaps w:val="0"/>
          <w:szCs w:val="24"/>
        </w:rPr>
        <w:t>Wykład: wykład problemowy/wykład z prezentacją multimedialną/ metody kształcenia na odległość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8666AF">
        <w:rPr>
          <w:rFonts w:ascii="Corbel" w:hAnsi="Corbel"/>
          <w:b w:val="0"/>
          <w:i/>
          <w:smallCaps w:val="0"/>
          <w:szCs w:val="24"/>
        </w:rPr>
        <w:t>Ćwiczenia: Analiza tekstów z dyskusją/ metoda projektów( projekt badawczy, wdrożeniowy, praktyczny/ praca w grupach/rozwiązywanie zadań/ dyskusja/ metody kształcenia na odległość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8666AF">
        <w:rPr>
          <w:rFonts w:ascii="Corbel" w:hAnsi="Corbel"/>
          <w:b w:val="0"/>
          <w:i/>
          <w:smallCaps w:val="0"/>
          <w:szCs w:val="24"/>
        </w:rPr>
        <w:t>Laboratorium: wykonywanie doświadczeń, projektowanie doświadczeń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666AF" w:rsidRDefault="00F21487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</w:p>
    <w:p w:rsidR="0085747A" w:rsidRPr="008666AF" w:rsidRDefault="0085747A" w:rsidP="0085747A">
      <w:pPr>
        <w:pStyle w:val="Punktygwne"/>
        <w:numPr>
          <w:ilvl w:val="0"/>
          <w:numId w:val="38"/>
        </w:numPr>
        <w:spacing w:before="0" w:after="0"/>
        <w:rPr>
          <w:rFonts w:ascii="Corbel" w:hAnsi="Corbel"/>
          <w:smallCaps w:val="0"/>
          <w:szCs w:val="24"/>
        </w:rPr>
      </w:pPr>
      <w:r w:rsidRPr="008666AF">
        <w:rPr>
          <w:rFonts w:ascii="Corbel" w:hAnsi="Corbel"/>
          <w:smallCaps w:val="0"/>
          <w:szCs w:val="24"/>
        </w:rPr>
        <w:t>METODY I KRYTERIA OCENY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66AF">
        <w:rPr>
          <w:rFonts w:ascii="Corbel" w:hAnsi="Corbel"/>
          <w:b w:val="0"/>
          <w:smallCaps w:val="0"/>
          <w:szCs w:val="24"/>
        </w:rPr>
        <w:t>4.1 Sposoby</w:t>
      </w:r>
      <w:r w:rsidR="00742C81" w:rsidRPr="008666AF">
        <w:rPr>
          <w:rFonts w:ascii="Corbel" w:hAnsi="Corbel"/>
          <w:b w:val="0"/>
          <w:smallCaps w:val="0"/>
          <w:szCs w:val="24"/>
        </w:rPr>
        <w:t xml:space="preserve"> weryfikacji efektów uczenia się.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6"/>
        <w:gridCol w:w="4937"/>
        <w:gridCol w:w="2221"/>
      </w:tblGrid>
      <w:tr w:rsidR="0085747A" w:rsidRPr="008666AF" w:rsidTr="005E6E85">
        <w:tc>
          <w:tcPr>
            <w:tcW w:w="1984" w:type="dxa"/>
          </w:tcPr>
          <w:p w:rsidR="0085747A" w:rsidRPr="008666AF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85747A" w:rsidRPr="008666AF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:rsidR="0085747A" w:rsidRPr="008666AF" w:rsidRDefault="00742C81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8666AF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85747A" w:rsidRPr="008666AF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w, </w:t>
            </w:r>
            <w:proofErr w:type="spellStart"/>
            <w:r w:rsidRPr="008666A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666A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138E5" w:rsidRPr="008666AF" w:rsidTr="005E6E85">
        <w:tc>
          <w:tcPr>
            <w:tcW w:w="1984" w:type="dxa"/>
          </w:tcPr>
          <w:p w:rsidR="00A138E5" w:rsidRPr="008666AF" w:rsidRDefault="00A138E5" w:rsidP="005033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66A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="00A138E5" w:rsidRPr="008666AF" w:rsidRDefault="00BE77AC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  <w:r w:rsidR="000C133D" w:rsidRPr="008666AF">
              <w:rPr>
                <w:rFonts w:ascii="Corbel" w:hAnsi="Corbel"/>
                <w:b w:val="0"/>
                <w:smallCaps w:val="0"/>
                <w:szCs w:val="24"/>
              </w:rPr>
              <w:t>, praca projektowa</w:t>
            </w:r>
          </w:p>
        </w:tc>
        <w:tc>
          <w:tcPr>
            <w:tcW w:w="2233" w:type="dxa"/>
          </w:tcPr>
          <w:p w:rsidR="00A138E5" w:rsidRPr="008666AF" w:rsidRDefault="00A138E5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BE77AC" w:rsidRPr="008666AF">
              <w:rPr>
                <w:rFonts w:ascii="Corbel" w:hAnsi="Corbel"/>
                <w:b w:val="0"/>
                <w:smallCaps w:val="0"/>
                <w:szCs w:val="24"/>
              </w:rPr>
              <w:t>/ćwiczenia</w:t>
            </w:r>
          </w:p>
        </w:tc>
      </w:tr>
      <w:tr w:rsidR="00A138E5" w:rsidRPr="008666AF" w:rsidTr="005E6E85">
        <w:tc>
          <w:tcPr>
            <w:tcW w:w="1984" w:type="dxa"/>
          </w:tcPr>
          <w:p w:rsidR="00A138E5" w:rsidRPr="008666AF" w:rsidRDefault="00A138E5" w:rsidP="005033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66A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A138E5" w:rsidRPr="008666AF" w:rsidRDefault="00BE77AC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  <w:r w:rsidR="000C133D" w:rsidRPr="008666AF">
              <w:rPr>
                <w:rFonts w:ascii="Corbel" w:hAnsi="Corbel"/>
                <w:b w:val="0"/>
                <w:smallCaps w:val="0"/>
                <w:szCs w:val="24"/>
              </w:rPr>
              <w:t>, praca projektowa</w:t>
            </w:r>
          </w:p>
        </w:tc>
        <w:tc>
          <w:tcPr>
            <w:tcW w:w="2233" w:type="dxa"/>
          </w:tcPr>
          <w:p w:rsidR="00A138E5" w:rsidRPr="008666AF" w:rsidRDefault="00BE77AC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BE77AC" w:rsidRPr="008666AF" w:rsidTr="005E6E85">
        <w:tc>
          <w:tcPr>
            <w:tcW w:w="1984" w:type="dxa"/>
          </w:tcPr>
          <w:p w:rsidR="00BE77AC" w:rsidRPr="008666AF" w:rsidRDefault="00BE77AC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103" w:type="dxa"/>
          </w:tcPr>
          <w:p w:rsidR="00BE77AC" w:rsidRPr="008666AF" w:rsidRDefault="00BE77AC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  <w:r w:rsidR="000C133D" w:rsidRPr="008666AF">
              <w:rPr>
                <w:rFonts w:ascii="Corbel" w:hAnsi="Corbel"/>
                <w:b w:val="0"/>
                <w:smallCaps w:val="0"/>
                <w:szCs w:val="24"/>
              </w:rPr>
              <w:t>, praca projektowa</w:t>
            </w:r>
          </w:p>
        </w:tc>
        <w:tc>
          <w:tcPr>
            <w:tcW w:w="2233" w:type="dxa"/>
          </w:tcPr>
          <w:p w:rsidR="00BE77AC" w:rsidRPr="008666AF" w:rsidRDefault="00BE77AC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BE77AC" w:rsidRPr="008666AF" w:rsidTr="005E6E85">
        <w:tc>
          <w:tcPr>
            <w:tcW w:w="1984" w:type="dxa"/>
          </w:tcPr>
          <w:p w:rsidR="00BE77AC" w:rsidRPr="008666AF" w:rsidRDefault="00BE77AC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103" w:type="dxa"/>
          </w:tcPr>
          <w:p w:rsidR="00BE77AC" w:rsidRPr="008666AF" w:rsidRDefault="005840CD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Zal</w:t>
            </w:r>
            <w:r w:rsidR="000C133D" w:rsidRPr="008666AF">
              <w:rPr>
                <w:rFonts w:ascii="Corbel" w:hAnsi="Corbel"/>
                <w:b w:val="0"/>
                <w:smallCaps w:val="0"/>
                <w:szCs w:val="24"/>
              </w:rPr>
              <w:t>iczenie ustne, praca projektowa</w:t>
            </w:r>
          </w:p>
        </w:tc>
        <w:tc>
          <w:tcPr>
            <w:tcW w:w="2233" w:type="dxa"/>
          </w:tcPr>
          <w:p w:rsidR="00BE77AC" w:rsidRPr="008666AF" w:rsidRDefault="00BE77AC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BE77AC" w:rsidRPr="008666AF" w:rsidTr="005E6E85">
        <w:tc>
          <w:tcPr>
            <w:tcW w:w="1984" w:type="dxa"/>
          </w:tcPr>
          <w:p w:rsidR="00BE77AC" w:rsidRPr="008666AF" w:rsidRDefault="00BE77AC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103" w:type="dxa"/>
          </w:tcPr>
          <w:p w:rsidR="00BE77AC" w:rsidRPr="008666AF" w:rsidRDefault="000C133D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Zaliczenie ustne, praca projektowa</w:t>
            </w:r>
          </w:p>
        </w:tc>
        <w:tc>
          <w:tcPr>
            <w:tcW w:w="2233" w:type="dxa"/>
          </w:tcPr>
          <w:p w:rsidR="00BE77AC" w:rsidRPr="008666AF" w:rsidRDefault="00BE77AC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BE77AC" w:rsidRPr="008666AF" w:rsidTr="005E6E85">
        <w:tc>
          <w:tcPr>
            <w:tcW w:w="1984" w:type="dxa"/>
          </w:tcPr>
          <w:p w:rsidR="00BE77AC" w:rsidRPr="008666AF" w:rsidRDefault="00BE77AC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103" w:type="dxa"/>
          </w:tcPr>
          <w:p w:rsidR="00BE77AC" w:rsidRPr="008666AF" w:rsidRDefault="000C133D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Zaliczenie ustne, praca projektowa</w:t>
            </w:r>
          </w:p>
        </w:tc>
        <w:tc>
          <w:tcPr>
            <w:tcW w:w="2233" w:type="dxa"/>
          </w:tcPr>
          <w:p w:rsidR="00BE77AC" w:rsidRPr="008666AF" w:rsidRDefault="00BE77AC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BE77AC" w:rsidRPr="008666AF" w:rsidTr="005E6E85">
        <w:tc>
          <w:tcPr>
            <w:tcW w:w="1984" w:type="dxa"/>
          </w:tcPr>
          <w:p w:rsidR="00BE77AC" w:rsidRPr="008666AF" w:rsidRDefault="00BE77AC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5103" w:type="dxa"/>
          </w:tcPr>
          <w:p w:rsidR="00BE77AC" w:rsidRPr="008666AF" w:rsidRDefault="005840CD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Zal</w:t>
            </w:r>
            <w:r w:rsidR="000C133D" w:rsidRPr="008666AF">
              <w:rPr>
                <w:rFonts w:ascii="Corbel" w:hAnsi="Corbel"/>
                <w:b w:val="0"/>
                <w:smallCaps w:val="0"/>
                <w:szCs w:val="24"/>
              </w:rPr>
              <w:t>iczenie ustne, praca projektowa</w:t>
            </w:r>
          </w:p>
        </w:tc>
        <w:tc>
          <w:tcPr>
            <w:tcW w:w="2233" w:type="dxa"/>
          </w:tcPr>
          <w:p w:rsidR="00BE77AC" w:rsidRPr="008666AF" w:rsidRDefault="00BE77AC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</w:tbl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8666AF">
        <w:rPr>
          <w:rFonts w:ascii="Corbel" w:hAnsi="Corbel"/>
          <w:b w:val="0"/>
          <w:smallCaps w:val="0"/>
          <w:szCs w:val="24"/>
        </w:rPr>
        <w:t xml:space="preserve">4.2  Warunki zaliczenia przedmiotu </w:t>
      </w:r>
      <w:r w:rsidRPr="008666AF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85747A" w:rsidRPr="008666AF" w:rsidTr="005E6E85">
        <w:tc>
          <w:tcPr>
            <w:tcW w:w="9244" w:type="dxa"/>
          </w:tcPr>
          <w:p w:rsidR="00A138E5" w:rsidRPr="008666AF" w:rsidRDefault="00A138E5" w:rsidP="00A138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Wykład:</w:t>
            </w:r>
          </w:p>
          <w:p w:rsidR="00A138E5" w:rsidRPr="008666AF" w:rsidRDefault="00A138E5" w:rsidP="00A138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wykładu </w:t>
            </w:r>
            <w:r w:rsidR="004C54E5" w:rsidRPr="008666AF">
              <w:rPr>
                <w:rFonts w:ascii="Corbel" w:hAnsi="Corbel"/>
                <w:b w:val="0"/>
                <w:smallCaps w:val="0"/>
                <w:szCs w:val="24"/>
              </w:rPr>
              <w:t>jest uzyskanie oceny z zaliczenia ustnego.</w:t>
            </w:r>
          </w:p>
          <w:p w:rsidR="00A138E5" w:rsidRPr="008666AF" w:rsidRDefault="00A138E5" w:rsidP="00A138E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  <w:p w:rsidR="00A138E5" w:rsidRPr="008666AF" w:rsidRDefault="00A138E5" w:rsidP="003108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  <w:r w:rsidR="00310835" w:rsidRPr="008666AF">
              <w:rPr>
                <w:rFonts w:ascii="Corbel" w:hAnsi="Corbel"/>
                <w:b w:val="0"/>
                <w:smallCaps w:val="0"/>
                <w:szCs w:val="24"/>
              </w:rPr>
              <w:t xml:space="preserve">  Praca projektowa. Analiza wybranego zdarzenia z rzeczywistości społeczno-politycznej pod kątem zasad komunikowania społecznego. Wybrane zdarzenie należy przeanalizować pod kątem wybranych/wybranego zagadnienia omawianego w trakcie ćwiczeń. Praca powinna składać się z krótkiego opisu wydarzenia, odniesienia go do założeń teoretycznych oraz porównania sytuacji rzeczywistej z założeniami teoretycznymi. Objętość pracy 3 strony A4. Aktywność w trakcie zajęć ma wpływ na podniesienie oceny.  </w:t>
            </w:r>
          </w:p>
          <w:p w:rsidR="0085747A" w:rsidRPr="008666AF" w:rsidRDefault="0085747A" w:rsidP="000E32D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</w:tbl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F21487" w:rsidP="00F21487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  <w:r w:rsidRPr="00F21487">
        <w:rPr>
          <w:rFonts w:ascii="Corbel" w:hAnsi="Corbel"/>
          <w:b w:val="0"/>
          <w:smallCaps w:val="0"/>
          <w:szCs w:val="24"/>
        </w:rPr>
        <w:t>5.</w:t>
      </w:r>
      <w:r>
        <w:rPr>
          <w:rFonts w:ascii="Corbel" w:hAnsi="Corbel"/>
          <w:smallCaps w:val="0"/>
          <w:szCs w:val="24"/>
        </w:rPr>
        <w:t xml:space="preserve"> </w:t>
      </w:r>
      <w:r w:rsidR="0085747A" w:rsidRPr="008666AF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="00F21487" w:rsidRPr="008666AF" w:rsidRDefault="00F21487" w:rsidP="00F21487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7"/>
        <w:gridCol w:w="4619"/>
      </w:tblGrid>
      <w:tr w:rsidR="006F1CA7" w:rsidRPr="008666AF" w:rsidTr="00F21487">
        <w:tc>
          <w:tcPr>
            <w:tcW w:w="4447" w:type="dxa"/>
            <w:vAlign w:val="center"/>
          </w:tcPr>
          <w:p w:rsidR="006F1CA7" w:rsidRPr="008666AF" w:rsidRDefault="006F1CA7" w:rsidP="00AF5694">
            <w:pPr>
              <w:pStyle w:val="Akapitzlist"/>
              <w:spacing w:after="0" w:line="240" w:lineRule="auto"/>
              <w:ind w:left="360"/>
              <w:rPr>
                <w:rFonts w:ascii="Corbel" w:hAnsi="Corbel"/>
                <w:b/>
                <w:sz w:val="24"/>
                <w:szCs w:val="24"/>
              </w:rPr>
            </w:pPr>
            <w:r w:rsidRPr="008666A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vAlign w:val="center"/>
          </w:tcPr>
          <w:p w:rsidR="006F1CA7" w:rsidRPr="008666AF" w:rsidRDefault="006F1CA7" w:rsidP="00AF5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66A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F1CA7" w:rsidRPr="008666AF" w:rsidTr="00F21487">
        <w:tc>
          <w:tcPr>
            <w:tcW w:w="4447" w:type="dxa"/>
          </w:tcPr>
          <w:p w:rsidR="006F1CA7" w:rsidRPr="008666AF" w:rsidRDefault="006F1CA7" w:rsidP="00AF5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Godziny kontaktowe wynikające</w:t>
            </w:r>
            <w:r w:rsidR="004C54E5" w:rsidRPr="008666AF">
              <w:rPr>
                <w:rFonts w:ascii="Corbel" w:hAnsi="Corbel"/>
                <w:sz w:val="24"/>
                <w:szCs w:val="24"/>
              </w:rPr>
              <w:t xml:space="preserve"> z harmonogramu</w:t>
            </w:r>
            <w:r w:rsidRPr="008666A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19" w:type="dxa"/>
          </w:tcPr>
          <w:p w:rsidR="006F1CA7" w:rsidRPr="008666AF" w:rsidRDefault="004C54E5" w:rsidP="00AF5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6F1CA7" w:rsidRPr="008666AF" w:rsidTr="00F21487">
        <w:tc>
          <w:tcPr>
            <w:tcW w:w="4447" w:type="dxa"/>
          </w:tcPr>
          <w:p w:rsidR="006F1CA7" w:rsidRPr="008666AF" w:rsidRDefault="006F1CA7" w:rsidP="00AF5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6F1CA7" w:rsidRPr="008666AF" w:rsidRDefault="006F1CA7" w:rsidP="00AF5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(udział w </w:t>
            </w:r>
            <w:r w:rsidR="004C54E5" w:rsidRPr="008666AF">
              <w:rPr>
                <w:rFonts w:ascii="Corbel" w:hAnsi="Corbel"/>
                <w:sz w:val="24"/>
                <w:szCs w:val="24"/>
              </w:rPr>
              <w:t>konsultacjach</w:t>
            </w:r>
            <w:r w:rsidRPr="008666A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9" w:type="dxa"/>
          </w:tcPr>
          <w:p w:rsidR="006F1CA7" w:rsidRPr="008666AF" w:rsidRDefault="004C54E5" w:rsidP="00AF5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6F1CA7" w:rsidRPr="008666AF" w:rsidTr="00F21487">
        <w:tc>
          <w:tcPr>
            <w:tcW w:w="4447" w:type="dxa"/>
          </w:tcPr>
          <w:p w:rsidR="006F1CA7" w:rsidRPr="008666AF" w:rsidRDefault="006F1CA7" w:rsidP="00AF5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Godziny niekontaktowe – praca własna studenta (</w:t>
            </w:r>
            <w:r w:rsidR="004C54E5" w:rsidRPr="008666AF">
              <w:rPr>
                <w:rFonts w:ascii="Corbel" w:hAnsi="Corbel"/>
                <w:sz w:val="24"/>
                <w:szCs w:val="24"/>
              </w:rPr>
              <w:t>przygotowanie do zajęć, przygotowanie do zaliczenia, napisanie pracy projektowej</w:t>
            </w:r>
            <w:r w:rsidRPr="008666AF">
              <w:rPr>
                <w:rFonts w:ascii="Corbel" w:hAnsi="Corbel"/>
                <w:sz w:val="24"/>
                <w:szCs w:val="24"/>
              </w:rPr>
              <w:t>)</w:t>
            </w:r>
            <w:r w:rsidR="004C54E5" w:rsidRPr="008666A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19" w:type="dxa"/>
          </w:tcPr>
          <w:p w:rsidR="006F1CA7" w:rsidRPr="008666AF" w:rsidRDefault="004C54E5" w:rsidP="00AF5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F1CA7" w:rsidRPr="008666AF" w:rsidTr="00F21487">
        <w:tc>
          <w:tcPr>
            <w:tcW w:w="4447" w:type="dxa"/>
          </w:tcPr>
          <w:p w:rsidR="006F1CA7" w:rsidRPr="008666AF" w:rsidRDefault="006F1CA7" w:rsidP="00AF5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:rsidR="006F1CA7" w:rsidRPr="008666AF" w:rsidRDefault="006F1CA7" w:rsidP="00AF5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6F1CA7" w:rsidRPr="008666AF" w:rsidTr="00F21487">
        <w:tc>
          <w:tcPr>
            <w:tcW w:w="4447" w:type="dxa"/>
          </w:tcPr>
          <w:p w:rsidR="006F1CA7" w:rsidRPr="008666AF" w:rsidRDefault="006F1CA7" w:rsidP="00AF56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666A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:rsidR="006F1CA7" w:rsidRPr="008666AF" w:rsidRDefault="006F1CA7" w:rsidP="00AF5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F21487" w:rsidRDefault="00F21487" w:rsidP="00B819C8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:rsidR="0085747A" w:rsidRPr="008666AF" w:rsidRDefault="00F21487" w:rsidP="00B819C8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  <w:r>
        <w:rPr>
          <w:rFonts w:ascii="Corbel" w:hAnsi="Corbel"/>
          <w:b w:val="0"/>
          <w:i/>
          <w:smallCaps w:val="0"/>
          <w:color w:val="FF0000"/>
          <w:szCs w:val="24"/>
        </w:rPr>
        <w:br w:type="column"/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21487" w:rsidRDefault="0085747A" w:rsidP="00B819C8">
      <w:pPr>
        <w:pStyle w:val="Punktygwne"/>
        <w:numPr>
          <w:ilvl w:val="0"/>
          <w:numId w:val="40"/>
        </w:numPr>
        <w:spacing w:before="0" w:after="0"/>
        <w:ind w:left="360"/>
        <w:rPr>
          <w:rFonts w:ascii="Corbel" w:hAnsi="Corbel"/>
          <w:smallCaps w:val="0"/>
          <w:szCs w:val="24"/>
        </w:rPr>
      </w:pPr>
      <w:r w:rsidRPr="00F21487">
        <w:rPr>
          <w:rFonts w:ascii="Corbel" w:hAnsi="Corbel"/>
          <w:smallCaps w:val="0"/>
          <w:szCs w:val="24"/>
        </w:rPr>
        <w:t>PRAKTYKI ZAWODOWE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245"/>
      </w:tblGrid>
      <w:tr w:rsidR="0085747A" w:rsidRPr="008666AF" w:rsidTr="00C00633">
        <w:tc>
          <w:tcPr>
            <w:tcW w:w="3544" w:type="dxa"/>
          </w:tcPr>
          <w:p w:rsidR="0085747A" w:rsidRPr="008666AF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45" w:type="dxa"/>
          </w:tcPr>
          <w:p w:rsidR="0085747A" w:rsidRPr="008666AF" w:rsidRDefault="006E52FD" w:rsidP="000E37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  <w:tr w:rsidR="0085747A" w:rsidRPr="008666AF" w:rsidTr="00C00633">
        <w:tc>
          <w:tcPr>
            <w:tcW w:w="3544" w:type="dxa"/>
          </w:tcPr>
          <w:p w:rsidR="0085747A" w:rsidRPr="008666AF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45" w:type="dxa"/>
          </w:tcPr>
          <w:p w:rsidR="0085747A" w:rsidRPr="008666AF" w:rsidRDefault="006E52FD" w:rsidP="000E37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</w:tbl>
    <w:p w:rsidR="0085747A" w:rsidRPr="008666AF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666AF" w:rsidRDefault="0085747A" w:rsidP="00F21487">
      <w:pPr>
        <w:pStyle w:val="Punktygwne"/>
        <w:numPr>
          <w:ilvl w:val="0"/>
          <w:numId w:val="40"/>
        </w:numPr>
        <w:spacing w:before="0" w:after="0"/>
        <w:ind w:left="709" w:hanging="720"/>
        <w:rPr>
          <w:rFonts w:ascii="Corbel" w:hAnsi="Corbel"/>
          <w:smallCaps w:val="0"/>
          <w:szCs w:val="24"/>
        </w:rPr>
      </w:pPr>
      <w:r w:rsidRPr="008666AF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85747A" w:rsidRPr="008666AF" w:rsidTr="0020558B">
        <w:trPr>
          <w:trHeight w:val="2574"/>
        </w:trPr>
        <w:tc>
          <w:tcPr>
            <w:tcW w:w="8789" w:type="dxa"/>
          </w:tcPr>
          <w:p w:rsidR="000577BD" w:rsidRPr="008666AF" w:rsidRDefault="000577BD" w:rsidP="003957E6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67B07" w:rsidRPr="008666AF" w:rsidRDefault="00067B07" w:rsidP="003957E6">
            <w:pPr>
              <w:spacing w:after="0" w:line="240" w:lineRule="auto"/>
              <w:ind w:left="318" w:hanging="318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Dobek-Ostrowska B.,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>Podstawy komunikowania  społecznego</w:t>
            </w:r>
            <w:r w:rsidRPr="008666AF">
              <w:rPr>
                <w:rFonts w:ascii="Corbel" w:hAnsi="Corbel"/>
                <w:sz w:val="24"/>
                <w:szCs w:val="24"/>
              </w:rPr>
              <w:t>, Wrocław 2004.</w:t>
            </w:r>
          </w:p>
          <w:p w:rsidR="00067B07" w:rsidRPr="008666AF" w:rsidRDefault="00067B07" w:rsidP="003957E6">
            <w:pPr>
              <w:pBdr>
                <w:top w:val="nil"/>
                <w:left w:val="nil"/>
                <w:bottom w:val="single" w:sz="4" w:space="1" w:color="00000A"/>
                <w:right w:val="nil"/>
              </w:pBdr>
              <w:spacing w:after="0" w:line="240" w:lineRule="auto"/>
              <w:ind w:left="318" w:hanging="318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66AF">
              <w:rPr>
                <w:rFonts w:ascii="Corbel" w:hAnsi="Corbel"/>
                <w:sz w:val="24"/>
                <w:szCs w:val="24"/>
              </w:rPr>
              <w:t>McQuail</w:t>
            </w:r>
            <w:proofErr w:type="spellEnd"/>
            <w:r w:rsidRPr="008666AF">
              <w:rPr>
                <w:rFonts w:ascii="Corbel" w:hAnsi="Corbel"/>
                <w:sz w:val="24"/>
                <w:szCs w:val="24"/>
              </w:rPr>
              <w:t xml:space="preserve"> D.,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>Teoria komunikowania masowego</w:t>
            </w:r>
            <w:r w:rsidRPr="008666AF">
              <w:rPr>
                <w:rFonts w:ascii="Corbel" w:hAnsi="Corbel"/>
                <w:sz w:val="24"/>
                <w:szCs w:val="24"/>
              </w:rPr>
              <w:t>,  Wydawnictwo Naukowe PWN, Warszawa 2008.</w:t>
            </w:r>
          </w:p>
          <w:p w:rsidR="00067B07" w:rsidRPr="008666AF" w:rsidRDefault="00067B07" w:rsidP="003957E6">
            <w:pPr>
              <w:pBdr>
                <w:top w:val="nil"/>
                <w:left w:val="nil"/>
                <w:bottom w:val="single" w:sz="4" w:space="1" w:color="00000A"/>
                <w:right w:val="nil"/>
              </w:pBdr>
              <w:spacing w:after="0" w:line="240" w:lineRule="auto"/>
              <w:ind w:left="318" w:hanging="318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66AF">
              <w:rPr>
                <w:rFonts w:ascii="Corbel" w:hAnsi="Corbel"/>
                <w:sz w:val="24"/>
                <w:szCs w:val="24"/>
              </w:rPr>
              <w:t>Morreale</w:t>
            </w:r>
            <w:proofErr w:type="spellEnd"/>
            <w:r w:rsidRPr="008666AF">
              <w:rPr>
                <w:rFonts w:ascii="Corbel" w:hAnsi="Corbel"/>
                <w:sz w:val="24"/>
                <w:szCs w:val="24"/>
              </w:rPr>
              <w:t xml:space="preserve"> S.P., </w:t>
            </w:r>
            <w:proofErr w:type="spellStart"/>
            <w:r w:rsidRPr="008666AF">
              <w:rPr>
                <w:rFonts w:ascii="Corbel" w:hAnsi="Corbel"/>
                <w:sz w:val="24"/>
                <w:szCs w:val="24"/>
              </w:rPr>
              <w:t>Spitzberg</w:t>
            </w:r>
            <w:proofErr w:type="spellEnd"/>
            <w:r w:rsidRPr="008666AF">
              <w:rPr>
                <w:rFonts w:ascii="Corbel" w:hAnsi="Corbel"/>
                <w:sz w:val="24"/>
                <w:szCs w:val="24"/>
              </w:rPr>
              <w:t xml:space="preserve"> B. H., </w:t>
            </w:r>
            <w:proofErr w:type="spellStart"/>
            <w:r w:rsidRPr="008666AF">
              <w:rPr>
                <w:rFonts w:ascii="Corbel" w:hAnsi="Corbel"/>
                <w:sz w:val="24"/>
                <w:szCs w:val="24"/>
              </w:rPr>
              <w:t>Barge</w:t>
            </w:r>
            <w:proofErr w:type="spellEnd"/>
            <w:r w:rsidRPr="008666AF">
              <w:rPr>
                <w:rFonts w:ascii="Corbel" w:hAnsi="Corbel"/>
                <w:sz w:val="24"/>
                <w:szCs w:val="24"/>
              </w:rPr>
              <w:t xml:space="preserve"> J.K.,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>Komunikacja między ludźmi. Motywacja, wiedza i umiejętności,</w:t>
            </w:r>
            <w:r w:rsidRPr="008666AF">
              <w:rPr>
                <w:rFonts w:ascii="Corbel" w:hAnsi="Corbel"/>
                <w:sz w:val="24"/>
                <w:szCs w:val="24"/>
              </w:rPr>
              <w:t xml:space="preserve"> Wydawnictwo Naukowe PWN, Warszawa 2008.</w:t>
            </w:r>
          </w:p>
          <w:p w:rsidR="0085747A" w:rsidRPr="008666AF" w:rsidRDefault="00067B07" w:rsidP="003957E6">
            <w:pPr>
              <w:pBdr>
                <w:top w:val="nil"/>
                <w:left w:val="nil"/>
                <w:bottom w:val="single" w:sz="4" w:space="1" w:color="00000A"/>
                <w:right w:val="nil"/>
              </w:pBdr>
              <w:spacing w:after="0" w:line="240" w:lineRule="auto"/>
              <w:ind w:left="318" w:hanging="318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Nieć M.,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>Komunikowanie społeczne i media. Perspektywa politologiczna</w:t>
            </w:r>
            <w:r w:rsidRPr="008666AF">
              <w:rPr>
                <w:rFonts w:ascii="Corbel" w:hAnsi="Corbel"/>
                <w:sz w:val="24"/>
                <w:szCs w:val="24"/>
              </w:rPr>
              <w:t xml:space="preserve">, Wolters Kluwer, Warszawa 2010. </w:t>
            </w:r>
          </w:p>
        </w:tc>
      </w:tr>
      <w:tr w:rsidR="0085747A" w:rsidRPr="008666AF" w:rsidTr="003957E6">
        <w:trPr>
          <w:trHeight w:val="983"/>
        </w:trPr>
        <w:tc>
          <w:tcPr>
            <w:tcW w:w="8789" w:type="dxa"/>
          </w:tcPr>
          <w:p w:rsidR="00067B07" w:rsidRPr="008666AF" w:rsidRDefault="000577BD" w:rsidP="003957E6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3957E6" w:rsidRPr="008666AF" w:rsidRDefault="003957E6" w:rsidP="003957E6">
            <w:pPr>
              <w:spacing w:after="0" w:line="240" w:lineRule="auto"/>
              <w:ind w:left="317" w:hanging="317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Baran Stanley J., Davies D. K.,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>Teorie komunikowania masowego</w:t>
            </w:r>
            <w:r w:rsidRPr="008666AF">
              <w:rPr>
                <w:rFonts w:ascii="Corbel" w:hAnsi="Corbel"/>
                <w:sz w:val="24"/>
                <w:szCs w:val="24"/>
              </w:rPr>
              <w:t>, tłum. Agata Sadza, Wydawnictwo Uniwersytetu Jagiellońskiego, Kraków 2007.</w:t>
            </w:r>
          </w:p>
          <w:p w:rsidR="003957E6" w:rsidRPr="008666AF" w:rsidRDefault="003957E6" w:rsidP="003957E6">
            <w:pPr>
              <w:spacing w:after="0" w:line="240" w:lineRule="auto"/>
              <w:ind w:left="317" w:hanging="317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66AF">
              <w:rPr>
                <w:rFonts w:ascii="Corbel" w:hAnsi="Corbel"/>
                <w:sz w:val="24"/>
                <w:szCs w:val="24"/>
              </w:rPr>
              <w:t>Castells</w:t>
            </w:r>
            <w:proofErr w:type="spellEnd"/>
            <w:r w:rsidRPr="008666A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>Społeczeństwo sieci</w:t>
            </w:r>
            <w:r w:rsidRPr="008666AF">
              <w:rPr>
                <w:rFonts w:ascii="Corbel" w:hAnsi="Corbel"/>
                <w:sz w:val="24"/>
                <w:szCs w:val="24"/>
              </w:rPr>
              <w:t>, WN PWN, Warszawa 2007.</w:t>
            </w:r>
          </w:p>
          <w:p w:rsidR="003957E6" w:rsidRPr="008666AF" w:rsidRDefault="003957E6" w:rsidP="003957E6">
            <w:pPr>
              <w:spacing w:after="0" w:line="240" w:lineRule="auto"/>
              <w:ind w:left="317" w:hanging="317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Dobek-Ostrowska B. (red.),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>Nauka o komunikowaniu. Podstawowe orientacje teoretyczne</w:t>
            </w:r>
            <w:r w:rsidRPr="008666AF">
              <w:rPr>
                <w:rFonts w:ascii="Corbel" w:hAnsi="Corbel"/>
                <w:sz w:val="24"/>
                <w:szCs w:val="24"/>
              </w:rPr>
              <w:t>, Wydawnictwo Uniwersytetu Wrocławskiego, Wrocław 2001.</w:t>
            </w:r>
          </w:p>
          <w:p w:rsidR="003957E6" w:rsidRPr="008666AF" w:rsidRDefault="003957E6" w:rsidP="003957E6">
            <w:pPr>
              <w:spacing w:after="0" w:line="240" w:lineRule="auto"/>
              <w:ind w:left="317" w:hanging="317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66AF">
              <w:rPr>
                <w:rFonts w:ascii="Corbel" w:hAnsi="Corbel"/>
                <w:sz w:val="24"/>
                <w:szCs w:val="24"/>
              </w:rPr>
              <w:t>Fiske</w:t>
            </w:r>
            <w:proofErr w:type="spellEnd"/>
            <w:r w:rsidRPr="008666AF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>Wprowadzenie do badań nad komunikowaniem</w:t>
            </w:r>
            <w:r w:rsidRPr="008666AF">
              <w:rPr>
                <w:rFonts w:ascii="Corbel" w:hAnsi="Corbel"/>
                <w:sz w:val="24"/>
                <w:szCs w:val="24"/>
              </w:rPr>
              <w:t xml:space="preserve">, tłum. Aleksandra Gierczak, </w:t>
            </w:r>
            <w:proofErr w:type="spellStart"/>
            <w:r w:rsidRPr="008666AF">
              <w:rPr>
                <w:rFonts w:ascii="Corbel" w:hAnsi="Corbel"/>
                <w:sz w:val="24"/>
                <w:szCs w:val="24"/>
              </w:rPr>
              <w:t>Astrum</w:t>
            </w:r>
            <w:proofErr w:type="spellEnd"/>
            <w:r w:rsidRPr="008666AF">
              <w:rPr>
                <w:rFonts w:ascii="Corbel" w:hAnsi="Corbel"/>
                <w:sz w:val="24"/>
                <w:szCs w:val="24"/>
              </w:rPr>
              <w:t>, Wrocław 1999.</w:t>
            </w:r>
          </w:p>
          <w:p w:rsidR="003957E6" w:rsidRPr="008666AF" w:rsidRDefault="003957E6" w:rsidP="003957E6">
            <w:pPr>
              <w:spacing w:after="0" w:line="240" w:lineRule="auto"/>
              <w:ind w:left="317" w:hanging="317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Furman W.,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>Dominacja czy porozumienie? Związki między dziennikarstwem a public relations</w:t>
            </w:r>
            <w:r w:rsidRPr="008666AF">
              <w:rPr>
                <w:rFonts w:ascii="Corbel" w:hAnsi="Corbel"/>
                <w:sz w:val="24"/>
                <w:szCs w:val="24"/>
              </w:rPr>
              <w:t>, Wydawnictwo Uniwersytetu Rzeszowskiego, Rzeszów 2009.</w:t>
            </w:r>
          </w:p>
          <w:p w:rsidR="003957E6" w:rsidRPr="008666AF" w:rsidRDefault="003957E6" w:rsidP="003957E6">
            <w:pPr>
              <w:spacing w:after="0" w:line="240" w:lineRule="auto"/>
              <w:ind w:left="317" w:hanging="317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66AF">
              <w:rPr>
                <w:rFonts w:ascii="Corbel" w:hAnsi="Corbel"/>
                <w:sz w:val="24"/>
                <w:szCs w:val="24"/>
              </w:rPr>
              <w:t>Goban</w:t>
            </w:r>
            <w:proofErr w:type="spellEnd"/>
            <w:r w:rsidRPr="008666AF">
              <w:rPr>
                <w:rFonts w:ascii="Corbel" w:hAnsi="Corbel"/>
                <w:sz w:val="24"/>
                <w:szCs w:val="24"/>
              </w:rPr>
              <w:t xml:space="preserve">-Klas T.,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>Media i komunikowanie masowe. Teorie i analizy prasy, radia, telewizji i Internetu</w:t>
            </w:r>
            <w:r w:rsidRPr="008666AF">
              <w:rPr>
                <w:rFonts w:ascii="Corbel" w:hAnsi="Corbel"/>
                <w:sz w:val="24"/>
                <w:szCs w:val="24"/>
              </w:rPr>
              <w:t>, Wydawnictwo Naukowe PWN, Warszawa 1999.</w:t>
            </w:r>
          </w:p>
          <w:p w:rsidR="003957E6" w:rsidRPr="008666AF" w:rsidRDefault="003957E6" w:rsidP="003957E6">
            <w:pPr>
              <w:spacing w:after="0" w:line="240" w:lineRule="auto"/>
              <w:ind w:left="318" w:hanging="284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Godzic W.,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 xml:space="preserve">Znani z tego, że są znani. Celebryci w kulturze </w:t>
            </w:r>
            <w:proofErr w:type="spellStart"/>
            <w:r w:rsidRPr="008666AF">
              <w:rPr>
                <w:rFonts w:ascii="Corbel" w:hAnsi="Corbel"/>
                <w:i/>
                <w:sz w:val="24"/>
                <w:szCs w:val="24"/>
              </w:rPr>
              <w:t>tabloidów</w:t>
            </w:r>
            <w:proofErr w:type="spellEnd"/>
            <w:r w:rsidRPr="008666AF">
              <w:rPr>
                <w:rFonts w:ascii="Corbel" w:hAnsi="Corbel"/>
                <w:sz w:val="24"/>
                <w:szCs w:val="24"/>
              </w:rPr>
              <w:t xml:space="preserve">, Wydawnictwa Akademickie i Profesjonalne, Warszawa 2007. </w:t>
            </w:r>
          </w:p>
          <w:p w:rsidR="0085747A" w:rsidRPr="008666AF" w:rsidRDefault="003957E6" w:rsidP="003957E6">
            <w:pPr>
              <w:spacing w:after="0" w:line="240" w:lineRule="auto"/>
              <w:ind w:left="318" w:hanging="284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Mrozowski M.,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>Media masowe. Władza, rozrywka i biznes</w:t>
            </w:r>
            <w:r w:rsidRPr="008666AF">
              <w:rPr>
                <w:rFonts w:ascii="Corbel" w:hAnsi="Corbel"/>
                <w:sz w:val="24"/>
                <w:szCs w:val="24"/>
              </w:rPr>
              <w:t xml:space="preserve">, Oficyna Wydawnicza </w:t>
            </w:r>
            <w:proofErr w:type="spellStart"/>
            <w:r w:rsidRPr="008666AF">
              <w:rPr>
                <w:rFonts w:ascii="Corbel" w:hAnsi="Corbel"/>
                <w:sz w:val="24"/>
                <w:szCs w:val="24"/>
              </w:rPr>
              <w:t>Aspra</w:t>
            </w:r>
            <w:proofErr w:type="spellEnd"/>
            <w:r w:rsidRPr="008666AF">
              <w:rPr>
                <w:rFonts w:ascii="Corbel" w:hAnsi="Corbel"/>
                <w:sz w:val="24"/>
                <w:szCs w:val="24"/>
              </w:rPr>
              <w:t>-JR, Warszawa 2001.</w:t>
            </w:r>
          </w:p>
        </w:tc>
      </w:tr>
    </w:tbl>
    <w:p w:rsidR="0085747A" w:rsidRPr="008666AF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666AF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666AF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666AF" w:rsidRDefault="0085747A" w:rsidP="004228F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66A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66A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3931" w:rsidRDefault="00703931" w:rsidP="00C16ABF">
      <w:pPr>
        <w:spacing w:after="0" w:line="240" w:lineRule="auto"/>
      </w:pPr>
      <w:r>
        <w:separator/>
      </w:r>
    </w:p>
  </w:endnote>
  <w:endnote w:type="continuationSeparator" w:id="0">
    <w:p w:rsidR="00703931" w:rsidRDefault="0070393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3931" w:rsidRDefault="00703931" w:rsidP="00C16ABF">
      <w:pPr>
        <w:spacing w:after="0" w:line="240" w:lineRule="auto"/>
      </w:pPr>
      <w:r>
        <w:separator/>
      </w:r>
    </w:p>
  </w:footnote>
  <w:footnote w:type="continuationSeparator" w:id="0">
    <w:p w:rsidR="00703931" w:rsidRDefault="00703931" w:rsidP="00C16ABF">
      <w:pPr>
        <w:spacing w:after="0" w:line="240" w:lineRule="auto"/>
      </w:pPr>
      <w:r>
        <w:continuationSeparator/>
      </w:r>
    </w:p>
  </w:footnote>
  <w:footnote w:id="1">
    <w:p w:rsidR="00C22848" w:rsidRDefault="00C22848" w:rsidP="00C2284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0D5E"/>
    <w:multiLevelType w:val="hybridMultilevel"/>
    <w:tmpl w:val="4936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A1927"/>
    <w:multiLevelType w:val="hybridMultilevel"/>
    <w:tmpl w:val="3DA2C4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6F6314E"/>
    <w:multiLevelType w:val="hybridMultilevel"/>
    <w:tmpl w:val="A5B81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70079"/>
    <w:multiLevelType w:val="hybridMultilevel"/>
    <w:tmpl w:val="A91C2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53A76"/>
    <w:multiLevelType w:val="hybridMultilevel"/>
    <w:tmpl w:val="0ED6A8C2"/>
    <w:lvl w:ilvl="0" w:tplc="04150017">
      <w:start w:val="1"/>
      <w:numFmt w:val="lowerLetter"/>
      <w:lvlText w:val="%1)"/>
      <w:lvlJc w:val="left"/>
      <w:pPr>
        <w:ind w:left="1366" w:hanging="360"/>
      </w:pPr>
    </w:lvl>
    <w:lvl w:ilvl="1" w:tplc="04150019" w:tentative="1">
      <w:start w:val="1"/>
      <w:numFmt w:val="lowerLetter"/>
      <w:lvlText w:val="%2."/>
      <w:lvlJc w:val="left"/>
      <w:pPr>
        <w:ind w:left="2086" w:hanging="360"/>
      </w:pPr>
    </w:lvl>
    <w:lvl w:ilvl="2" w:tplc="0415001B" w:tentative="1">
      <w:start w:val="1"/>
      <w:numFmt w:val="lowerRoman"/>
      <w:lvlText w:val="%3."/>
      <w:lvlJc w:val="right"/>
      <w:pPr>
        <w:ind w:left="2806" w:hanging="180"/>
      </w:pPr>
    </w:lvl>
    <w:lvl w:ilvl="3" w:tplc="0415000F" w:tentative="1">
      <w:start w:val="1"/>
      <w:numFmt w:val="decimal"/>
      <w:lvlText w:val="%4."/>
      <w:lvlJc w:val="left"/>
      <w:pPr>
        <w:ind w:left="3526" w:hanging="360"/>
      </w:pPr>
    </w:lvl>
    <w:lvl w:ilvl="4" w:tplc="04150019" w:tentative="1">
      <w:start w:val="1"/>
      <w:numFmt w:val="lowerLetter"/>
      <w:lvlText w:val="%5."/>
      <w:lvlJc w:val="left"/>
      <w:pPr>
        <w:ind w:left="4246" w:hanging="360"/>
      </w:pPr>
    </w:lvl>
    <w:lvl w:ilvl="5" w:tplc="0415001B" w:tentative="1">
      <w:start w:val="1"/>
      <w:numFmt w:val="lowerRoman"/>
      <w:lvlText w:val="%6."/>
      <w:lvlJc w:val="right"/>
      <w:pPr>
        <w:ind w:left="4966" w:hanging="180"/>
      </w:pPr>
    </w:lvl>
    <w:lvl w:ilvl="6" w:tplc="0415000F" w:tentative="1">
      <w:start w:val="1"/>
      <w:numFmt w:val="decimal"/>
      <w:lvlText w:val="%7."/>
      <w:lvlJc w:val="left"/>
      <w:pPr>
        <w:ind w:left="5686" w:hanging="360"/>
      </w:pPr>
    </w:lvl>
    <w:lvl w:ilvl="7" w:tplc="04150019" w:tentative="1">
      <w:start w:val="1"/>
      <w:numFmt w:val="lowerLetter"/>
      <w:lvlText w:val="%8."/>
      <w:lvlJc w:val="left"/>
      <w:pPr>
        <w:ind w:left="6406" w:hanging="360"/>
      </w:pPr>
    </w:lvl>
    <w:lvl w:ilvl="8" w:tplc="0415001B" w:tentative="1">
      <w:start w:val="1"/>
      <w:numFmt w:val="lowerRoman"/>
      <w:lvlText w:val="%9."/>
      <w:lvlJc w:val="right"/>
      <w:pPr>
        <w:ind w:left="7126" w:hanging="180"/>
      </w:pPr>
    </w:lvl>
  </w:abstractNum>
  <w:abstractNum w:abstractNumId="6" w15:restartNumberingAfterBreak="0">
    <w:nsid w:val="134D31BC"/>
    <w:multiLevelType w:val="hybridMultilevel"/>
    <w:tmpl w:val="77E61C82"/>
    <w:lvl w:ilvl="0" w:tplc="4910587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B0071C"/>
    <w:multiLevelType w:val="hybridMultilevel"/>
    <w:tmpl w:val="41A26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174EA1"/>
    <w:multiLevelType w:val="hybridMultilevel"/>
    <w:tmpl w:val="A6302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1916137D"/>
    <w:multiLevelType w:val="hybridMultilevel"/>
    <w:tmpl w:val="671E6198"/>
    <w:lvl w:ilvl="0" w:tplc="6742E8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BB1B6A"/>
    <w:multiLevelType w:val="hybridMultilevel"/>
    <w:tmpl w:val="83CE0B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121EC4"/>
    <w:multiLevelType w:val="hybridMultilevel"/>
    <w:tmpl w:val="75D289A6"/>
    <w:lvl w:ilvl="0" w:tplc="5D982B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CEF2FCA"/>
    <w:multiLevelType w:val="hybridMultilevel"/>
    <w:tmpl w:val="ACB8A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583F42"/>
    <w:multiLevelType w:val="hybridMultilevel"/>
    <w:tmpl w:val="15A83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70412"/>
    <w:multiLevelType w:val="hybridMultilevel"/>
    <w:tmpl w:val="536E1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BB070A"/>
    <w:multiLevelType w:val="hybridMultilevel"/>
    <w:tmpl w:val="01D0FE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1C76DC"/>
    <w:multiLevelType w:val="hybridMultilevel"/>
    <w:tmpl w:val="6D304A1C"/>
    <w:lvl w:ilvl="0" w:tplc="9F2271CE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1875E6"/>
    <w:multiLevelType w:val="hybridMultilevel"/>
    <w:tmpl w:val="D3C81E92"/>
    <w:lvl w:ilvl="0" w:tplc="38241A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364A2C"/>
    <w:multiLevelType w:val="hybridMultilevel"/>
    <w:tmpl w:val="5A0A93D0"/>
    <w:lvl w:ilvl="0" w:tplc="2440104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340301"/>
    <w:multiLevelType w:val="hybridMultilevel"/>
    <w:tmpl w:val="02BC3E96"/>
    <w:lvl w:ilvl="0" w:tplc="12EC34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79A3BAA"/>
    <w:multiLevelType w:val="hybridMultilevel"/>
    <w:tmpl w:val="7B168944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DD5488A"/>
    <w:multiLevelType w:val="hybridMultilevel"/>
    <w:tmpl w:val="09FE9C9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590596"/>
    <w:multiLevelType w:val="hybridMultilevel"/>
    <w:tmpl w:val="0EE0F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1B1484"/>
    <w:multiLevelType w:val="hybridMultilevel"/>
    <w:tmpl w:val="1B947C54"/>
    <w:lvl w:ilvl="0" w:tplc="18FCE8B6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2464A6B"/>
    <w:multiLevelType w:val="hybridMultilevel"/>
    <w:tmpl w:val="E6200CD6"/>
    <w:lvl w:ilvl="0" w:tplc="B5029B2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094028"/>
    <w:multiLevelType w:val="hybridMultilevel"/>
    <w:tmpl w:val="7098F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200E96"/>
    <w:multiLevelType w:val="hybridMultilevel"/>
    <w:tmpl w:val="50DA20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A83ADE"/>
    <w:multiLevelType w:val="hybridMultilevel"/>
    <w:tmpl w:val="4B6A6E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C16943"/>
    <w:multiLevelType w:val="hybridMultilevel"/>
    <w:tmpl w:val="EAA6A062"/>
    <w:lvl w:ilvl="0" w:tplc="853A7D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A203DEF"/>
    <w:multiLevelType w:val="hybridMultilevel"/>
    <w:tmpl w:val="DF08C0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424C69"/>
    <w:multiLevelType w:val="hybridMultilevel"/>
    <w:tmpl w:val="D15E9946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E3014A"/>
    <w:multiLevelType w:val="hybridMultilevel"/>
    <w:tmpl w:val="5472E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5C710F"/>
    <w:multiLevelType w:val="hybridMultilevel"/>
    <w:tmpl w:val="CDE8CF1E"/>
    <w:lvl w:ilvl="0" w:tplc="5A4A1E0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38" w15:restartNumberingAfterBreak="0">
    <w:nsid w:val="719076A7"/>
    <w:multiLevelType w:val="hybridMultilevel"/>
    <w:tmpl w:val="87264F38"/>
    <w:lvl w:ilvl="0" w:tplc="8EF24BC0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626C12"/>
    <w:multiLevelType w:val="hybridMultilevel"/>
    <w:tmpl w:val="23F841E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5FC1C52"/>
    <w:multiLevelType w:val="hybridMultilevel"/>
    <w:tmpl w:val="9AC05CD0"/>
    <w:lvl w:ilvl="0" w:tplc="32B21F7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2E21AB"/>
    <w:multiLevelType w:val="hybridMultilevel"/>
    <w:tmpl w:val="6FD477E2"/>
    <w:lvl w:ilvl="0" w:tplc="7DEAD7B2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3E551F"/>
    <w:multiLevelType w:val="hybridMultilevel"/>
    <w:tmpl w:val="AB348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7121B8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E572A37"/>
    <w:multiLevelType w:val="hybridMultilevel"/>
    <w:tmpl w:val="EE58239A"/>
    <w:lvl w:ilvl="0" w:tplc="4B44BF2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5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A9402A"/>
    <w:multiLevelType w:val="hybridMultilevel"/>
    <w:tmpl w:val="52E81D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EC531D"/>
    <w:multiLevelType w:val="hybridMultilevel"/>
    <w:tmpl w:val="74A0A936"/>
    <w:lvl w:ilvl="0" w:tplc="80F0EA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5"/>
  </w:num>
  <w:num w:numId="2">
    <w:abstractNumId w:val="44"/>
  </w:num>
  <w:num w:numId="3">
    <w:abstractNumId w:val="46"/>
  </w:num>
  <w:num w:numId="4">
    <w:abstractNumId w:val="17"/>
  </w:num>
  <w:num w:numId="5">
    <w:abstractNumId w:val="5"/>
  </w:num>
  <w:num w:numId="6">
    <w:abstractNumId w:val="27"/>
  </w:num>
  <w:num w:numId="7">
    <w:abstractNumId w:val="32"/>
  </w:num>
  <w:num w:numId="8">
    <w:abstractNumId w:val="18"/>
  </w:num>
  <w:num w:numId="9">
    <w:abstractNumId w:val="40"/>
  </w:num>
  <w:num w:numId="10">
    <w:abstractNumId w:val="41"/>
  </w:num>
  <w:num w:numId="11">
    <w:abstractNumId w:val="33"/>
  </w:num>
  <w:num w:numId="12">
    <w:abstractNumId w:val="22"/>
  </w:num>
  <w:num w:numId="13">
    <w:abstractNumId w:val="20"/>
  </w:num>
  <w:num w:numId="14">
    <w:abstractNumId w:val="42"/>
  </w:num>
  <w:num w:numId="15">
    <w:abstractNumId w:val="8"/>
  </w:num>
  <w:num w:numId="16">
    <w:abstractNumId w:val="47"/>
  </w:num>
  <w:num w:numId="17">
    <w:abstractNumId w:val="30"/>
  </w:num>
  <w:num w:numId="18">
    <w:abstractNumId w:val="11"/>
  </w:num>
  <w:num w:numId="19">
    <w:abstractNumId w:val="4"/>
  </w:num>
  <w:num w:numId="20">
    <w:abstractNumId w:val="29"/>
  </w:num>
  <w:num w:numId="21">
    <w:abstractNumId w:val="1"/>
  </w:num>
  <w:num w:numId="22">
    <w:abstractNumId w:val="7"/>
  </w:num>
  <w:num w:numId="23">
    <w:abstractNumId w:val="38"/>
  </w:num>
  <w:num w:numId="24">
    <w:abstractNumId w:val="23"/>
  </w:num>
  <w:num w:numId="25">
    <w:abstractNumId w:val="39"/>
  </w:num>
  <w:num w:numId="26">
    <w:abstractNumId w:val="28"/>
  </w:num>
  <w:num w:numId="27">
    <w:abstractNumId w:val="10"/>
  </w:num>
  <w:num w:numId="28">
    <w:abstractNumId w:val="3"/>
  </w:num>
  <w:num w:numId="29">
    <w:abstractNumId w:val="15"/>
  </w:num>
  <w:num w:numId="30">
    <w:abstractNumId w:val="19"/>
  </w:num>
  <w:num w:numId="31">
    <w:abstractNumId w:val="26"/>
  </w:num>
  <w:num w:numId="32">
    <w:abstractNumId w:val="13"/>
  </w:num>
  <w:num w:numId="33">
    <w:abstractNumId w:val="21"/>
  </w:num>
  <w:num w:numId="34">
    <w:abstractNumId w:val="14"/>
  </w:num>
  <w:num w:numId="35">
    <w:abstractNumId w:val="6"/>
  </w:num>
  <w:num w:numId="36">
    <w:abstractNumId w:val="9"/>
  </w:num>
  <w:num w:numId="37">
    <w:abstractNumId w:val="12"/>
  </w:num>
  <w:num w:numId="38">
    <w:abstractNumId w:val="2"/>
  </w:num>
  <w:num w:numId="39">
    <w:abstractNumId w:val="37"/>
  </w:num>
  <w:num w:numId="40">
    <w:abstractNumId w:val="34"/>
  </w:num>
  <w:num w:numId="41">
    <w:abstractNumId w:val="16"/>
  </w:num>
  <w:num w:numId="42">
    <w:abstractNumId w:val="0"/>
  </w:num>
  <w:num w:numId="43">
    <w:abstractNumId w:val="36"/>
  </w:num>
  <w:num w:numId="44">
    <w:abstractNumId w:val="35"/>
  </w:num>
  <w:num w:numId="45">
    <w:abstractNumId w:val="24"/>
  </w:num>
  <w:num w:numId="46">
    <w:abstractNumId w:val="31"/>
  </w:num>
  <w:num w:numId="47">
    <w:abstractNumId w:val="43"/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22ECE"/>
    <w:rsid w:val="00042A51"/>
    <w:rsid w:val="00042D2E"/>
    <w:rsid w:val="00044C82"/>
    <w:rsid w:val="00055BB1"/>
    <w:rsid w:val="000577BD"/>
    <w:rsid w:val="00067B07"/>
    <w:rsid w:val="00070ED6"/>
    <w:rsid w:val="000742DC"/>
    <w:rsid w:val="00084C12"/>
    <w:rsid w:val="00094B12"/>
    <w:rsid w:val="00096AC9"/>
    <w:rsid w:val="00096C46"/>
    <w:rsid w:val="000A296F"/>
    <w:rsid w:val="000A2A28"/>
    <w:rsid w:val="000A74A6"/>
    <w:rsid w:val="000B192D"/>
    <w:rsid w:val="000B28EE"/>
    <w:rsid w:val="000B3E37"/>
    <w:rsid w:val="000C133D"/>
    <w:rsid w:val="000C2E00"/>
    <w:rsid w:val="000D04B0"/>
    <w:rsid w:val="000E32DC"/>
    <w:rsid w:val="000E3792"/>
    <w:rsid w:val="000F1C57"/>
    <w:rsid w:val="000F5615"/>
    <w:rsid w:val="0012560E"/>
    <w:rsid w:val="00127108"/>
    <w:rsid w:val="00134B13"/>
    <w:rsid w:val="00146BC0"/>
    <w:rsid w:val="00154381"/>
    <w:rsid w:val="00164FA7"/>
    <w:rsid w:val="00166A03"/>
    <w:rsid w:val="00176083"/>
    <w:rsid w:val="001A70D2"/>
    <w:rsid w:val="001D657B"/>
    <w:rsid w:val="001E0209"/>
    <w:rsid w:val="001F2CA2"/>
    <w:rsid w:val="0020558B"/>
    <w:rsid w:val="002144C0"/>
    <w:rsid w:val="00217194"/>
    <w:rsid w:val="002201BF"/>
    <w:rsid w:val="0022477D"/>
    <w:rsid w:val="002336F9"/>
    <w:rsid w:val="0024028F"/>
    <w:rsid w:val="00240CA2"/>
    <w:rsid w:val="00244ABC"/>
    <w:rsid w:val="00281FF2"/>
    <w:rsid w:val="00283D40"/>
    <w:rsid w:val="002857DE"/>
    <w:rsid w:val="00291567"/>
    <w:rsid w:val="002A2389"/>
    <w:rsid w:val="002A671D"/>
    <w:rsid w:val="002B419A"/>
    <w:rsid w:val="002B4D55"/>
    <w:rsid w:val="002B6119"/>
    <w:rsid w:val="002B7505"/>
    <w:rsid w:val="002C1F06"/>
    <w:rsid w:val="002D73D4"/>
    <w:rsid w:val="002F02A3"/>
    <w:rsid w:val="002F60EB"/>
    <w:rsid w:val="003008AD"/>
    <w:rsid w:val="003018BA"/>
    <w:rsid w:val="00305C92"/>
    <w:rsid w:val="00310835"/>
    <w:rsid w:val="003151C5"/>
    <w:rsid w:val="003343CF"/>
    <w:rsid w:val="00346FE9"/>
    <w:rsid w:val="0034759A"/>
    <w:rsid w:val="003503F6"/>
    <w:rsid w:val="003530DD"/>
    <w:rsid w:val="00366B6E"/>
    <w:rsid w:val="003957E6"/>
    <w:rsid w:val="003A1176"/>
    <w:rsid w:val="003B42B6"/>
    <w:rsid w:val="003C0BAE"/>
    <w:rsid w:val="003C75F2"/>
    <w:rsid w:val="003D18A9"/>
    <w:rsid w:val="003D6CE2"/>
    <w:rsid w:val="003E2FE6"/>
    <w:rsid w:val="003E49D5"/>
    <w:rsid w:val="00405CDF"/>
    <w:rsid w:val="00407BFF"/>
    <w:rsid w:val="00414E3C"/>
    <w:rsid w:val="0042244A"/>
    <w:rsid w:val="004228F3"/>
    <w:rsid w:val="0042745A"/>
    <w:rsid w:val="004362C6"/>
    <w:rsid w:val="00437FA2"/>
    <w:rsid w:val="00461EFC"/>
    <w:rsid w:val="004652C2"/>
    <w:rsid w:val="00471326"/>
    <w:rsid w:val="0047598D"/>
    <w:rsid w:val="00480132"/>
    <w:rsid w:val="004840FD"/>
    <w:rsid w:val="00490F7D"/>
    <w:rsid w:val="0049129E"/>
    <w:rsid w:val="00491678"/>
    <w:rsid w:val="004968E2"/>
    <w:rsid w:val="004A3EEA"/>
    <w:rsid w:val="004A4D1F"/>
    <w:rsid w:val="004A6D3D"/>
    <w:rsid w:val="004C54E5"/>
    <w:rsid w:val="004D5282"/>
    <w:rsid w:val="004F1551"/>
    <w:rsid w:val="004F55A3"/>
    <w:rsid w:val="00503368"/>
    <w:rsid w:val="0050496F"/>
    <w:rsid w:val="005363C4"/>
    <w:rsid w:val="00536BDE"/>
    <w:rsid w:val="00543ACC"/>
    <w:rsid w:val="005750BC"/>
    <w:rsid w:val="005840CD"/>
    <w:rsid w:val="005A0855"/>
    <w:rsid w:val="005A3196"/>
    <w:rsid w:val="005B6D90"/>
    <w:rsid w:val="005C080F"/>
    <w:rsid w:val="005C55E5"/>
    <w:rsid w:val="005C696A"/>
    <w:rsid w:val="005E257A"/>
    <w:rsid w:val="005E6E85"/>
    <w:rsid w:val="005F31D2"/>
    <w:rsid w:val="0061029B"/>
    <w:rsid w:val="00621CE1"/>
    <w:rsid w:val="00623643"/>
    <w:rsid w:val="00632CC3"/>
    <w:rsid w:val="00647FA8"/>
    <w:rsid w:val="006620D9"/>
    <w:rsid w:val="00671958"/>
    <w:rsid w:val="00694CD3"/>
    <w:rsid w:val="006D050F"/>
    <w:rsid w:val="006D6139"/>
    <w:rsid w:val="006E52FD"/>
    <w:rsid w:val="006E5D65"/>
    <w:rsid w:val="006F1CA7"/>
    <w:rsid w:val="006F1FBC"/>
    <w:rsid w:val="00703931"/>
    <w:rsid w:val="007072BA"/>
    <w:rsid w:val="00724677"/>
    <w:rsid w:val="00725459"/>
    <w:rsid w:val="00734608"/>
    <w:rsid w:val="00742C81"/>
    <w:rsid w:val="007461D6"/>
    <w:rsid w:val="00746EC8"/>
    <w:rsid w:val="00752B87"/>
    <w:rsid w:val="00763BF1"/>
    <w:rsid w:val="00766FD4"/>
    <w:rsid w:val="0078168C"/>
    <w:rsid w:val="00790E27"/>
    <w:rsid w:val="007A4022"/>
    <w:rsid w:val="007A6E6E"/>
    <w:rsid w:val="007B7028"/>
    <w:rsid w:val="007C3299"/>
    <w:rsid w:val="007C3BCC"/>
    <w:rsid w:val="007D6E56"/>
    <w:rsid w:val="007F4155"/>
    <w:rsid w:val="007F496D"/>
    <w:rsid w:val="008067E6"/>
    <w:rsid w:val="0081707E"/>
    <w:rsid w:val="008449B3"/>
    <w:rsid w:val="0085747A"/>
    <w:rsid w:val="008666AF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6E9"/>
    <w:rsid w:val="008F12C9"/>
    <w:rsid w:val="008F6E29"/>
    <w:rsid w:val="00916188"/>
    <w:rsid w:val="00920371"/>
    <w:rsid w:val="009514C0"/>
    <w:rsid w:val="00954A07"/>
    <w:rsid w:val="00977ECE"/>
    <w:rsid w:val="00980C48"/>
    <w:rsid w:val="00987DF5"/>
    <w:rsid w:val="00992501"/>
    <w:rsid w:val="009A663B"/>
    <w:rsid w:val="009A78D9"/>
    <w:rsid w:val="009C3E31"/>
    <w:rsid w:val="009C788E"/>
    <w:rsid w:val="009E4024"/>
    <w:rsid w:val="009F3C5C"/>
    <w:rsid w:val="00A138E5"/>
    <w:rsid w:val="00A2245B"/>
    <w:rsid w:val="00A22C24"/>
    <w:rsid w:val="00A30110"/>
    <w:rsid w:val="00A36899"/>
    <w:rsid w:val="00A371F6"/>
    <w:rsid w:val="00A54817"/>
    <w:rsid w:val="00A60799"/>
    <w:rsid w:val="00A73280"/>
    <w:rsid w:val="00A749B1"/>
    <w:rsid w:val="00A81648"/>
    <w:rsid w:val="00A97DE1"/>
    <w:rsid w:val="00AA5040"/>
    <w:rsid w:val="00AB053C"/>
    <w:rsid w:val="00AD1146"/>
    <w:rsid w:val="00AD27D3"/>
    <w:rsid w:val="00AD66D6"/>
    <w:rsid w:val="00AE1160"/>
    <w:rsid w:val="00AE203C"/>
    <w:rsid w:val="00AE2E74"/>
    <w:rsid w:val="00AE5FCB"/>
    <w:rsid w:val="00AF01D6"/>
    <w:rsid w:val="00AF2C1E"/>
    <w:rsid w:val="00B048D5"/>
    <w:rsid w:val="00B06ECC"/>
    <w:rsid w:val="00B113B5"/>
    <w:rsid w:val="00B135B1"/>
    <w:rsid w:val="00B40ADB"/>
    <w:rsid w:val="00B43B77"/>
    <w:rsid w:val="00B43E80"/>
    <w:rsid w:val="00B43F74"/>
    <w:rsid w:val="00B543EB"/>
    <w:rsid w:val="00B607DB"/>
    <w:rsid w:val="00B66529"/>
    <w:rsid w:val="00B75946"/>
    <w:rsid w:val="00B8056E"/>
    <w:rsid w:val="00B819C8"/>
    <w:rsid w:val="00BB251C"/>
    <w:rsid w:val="00BB520A"/>
    <w:rsid w:val="00BC4EED"/>
    <w:rsid w:val="00BC6E98"/>
    <w:rsid w:val="00BD0D70"/>
    <w:rsid w:val="00BD3869"/>
    <w:rsid w:val="00BD66E9"/>
    <w:rsid w:val="00BE304E"/>
    <w:rsid w:val="00BE77AC"/>
    <w:rsid w:val="00C00633"/>
    <w:rsid w:val="00C058B4"/>
    <w:rsid w:val="00C131B5"/>
    <w:rsid w:val="00C16ABF"/>
    <w:rsid w:val="00C170AE"/>
    <w:rsid w:val="00C22848"/>
    <w:rsid w:val="00C26CB7"/>
    <w:rsid w:val="00C324C1"/>
    <w:rsid w:val="00C35C4D"/>
    <w:rsid w:val="00C36992"/>
    <w:rsid w:val="00C50087"/>
    <w:rsid w:val="00C5279A"/>
    <w:rsid w:val="00C56036"/>
    <w:rsid w:val="00C66E28"/>
    <w:rsid w:val="00C67E92"/>
    <w:rsid w:val="00C70A26"/>
    <w:rsid w:val="00C94B98"/>
    <w:rsid w:val="00CA2B96"/>
    <w:rsid w:val="00CA5089"/>
    <w:rsid w:val="00CD7432"/>
    <w:rsid w:val="00CE5BAC"/>
    <w:rsid w:val="00CF25BE"/>
    <w:rsid w:val="00CF78ED"/>
    <w:rsid w:val="00D02B25"/>
    <w:rsid w:val="00D17C3C"/>
    <w:rsid w:val="00D25535"/>
    <w:rsid w:val="00D26B2C"/>
    <w:rsid w:val="00D425B2"/>
    <w:rsid w:val="00D552B2"/>
    <w:rsid w:val="00D57CE9"/>
    <w:rsid w:val="00D608D1"/>
    <w:rsid w:val="00D74119"/>
    <w:rsid w:val="00D8075B"/>
    <w:rsid w:val="00D85E6A"/>
    <w:rsid w:val="00D86183"/>
    <w:rsid w:val="00D915CC"/>
    <w:rsid w:val="00DA5E52"/>
    <w:rsid w:val="00DB4CCB"/>
    <w:rsid w:val="00DC6F6A"/>
    <w:rsid w:val="00DF320D"/>
    <w:rsid w:val="00DF6CB0"/>
    <w:rsid w:val="00E129B8"/>
    <w:rsid w:val="00E24BF5"/>
    <w:rsid w:val="00E25338"/>
    <w:rsid w:val="00E3421E"/>
    <w:rsid w:val="00E51E44"/>
    <w:rsid w:val="00E54739"/>
    <w:rsid w:val="00E61F81"/>
    <w:rsid w:val="00E63348"/>
    <w:rsid w:val="00E73D42"/>
    <w:rsid w:val="00E77E88"/>
    <w:rsid w:val="00E8107D"/>
    <w:rsid w:val="00EC17DB"/>
    <w:rsid w:val="00EC4899"/>
    <w:rsid w:val="00EC7DFB"/>
    <w:rsid w:val="00ED03AB"/>
    <w:rsid w:val="00ED32D2"/>
    <w:rsid w:val="00EE32DE"/>
    <w:rsid w:val="00EE5457"/>
    <w:rsid w:val="00EE65F3"/>
    <w:rsid w:val="00F06F8E"/>
    <w:rsid w:val="00F070AB"/>
    <w:rsid w:val="00F12A31"/>
    <w:rsid w:val="00F21487"/>
    <w:rsid w:val="00F27A7B"/>
    <w:rsid w:val="00F617C3"/>
    <w:rsid w:val="00F66926"/>
    <w:rsid w:val="00F7066B"/>
    <w:rsid w:val="00FA269D"/>
    <w:rsid w:val="00FB7DBA"/>
    <w:rsid w:val="00FC1C25"/>
    <w:rsid w:val="00FC2F4B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8729C"/>
  <w15:docId w15:val="{97DDB8A6-AEF2-4683-A7C4-8CF153086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customStyle="1" w:styleId="TableContents">
    <w:name w:val="Table Contents"/>
    <w:basedOn w:val="Normalny"/>
    <w:rsid w:val="00D915CC"/>
    <w:pPr>
      <w:suppressAutoHyphens/>
      <w:spacing w:after="0" w:line="240" w:lineRule="auto"/>
      <w:jc w:val="both"/>
    </w:pPr>
    <w:rPr>
      <w:rFonts w:eastAsia="Cambria" w:cs="Cambria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B3CD5-0FA6-4110-AD9F-E8D6F3B4C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37</TotalTime>
  <Pages>5</Pages>
  <Words>1149</Words>
  <Characters>6899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13</cp:revision>
  <cp:lastPrinted>2015-02-02T09:23:00Z</cp:lastPrinted>
  <dcterms:created xsi:type="dcterms:W3CDTF">2021-02-07T13:12:00Z</dcterms:created>
  <dcterms:modified xsi:type="dcterms:W3CDTF">2021-03-09T13:38:00Z</dcterms:modified>
</cp:coreProperties>
</file>